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4D1A" w14:textId="77777777" w:rsidR="00CA6085" w:rsidRDefault="00CA6085" w:rsidP="00856A1E">
      <w:pPr>
        <w:spacing w:after="0" w:line="240" w:lineRule="auto"/>
      </w:pPr>
    </w:p>
    <w:p w14:paraId="31A8B331" w14:textId="77777777" w:rsidR="00B265C0" w:rsidRDefault="00B265C0" w:rsidP="00CA6085">
      <w:pPr>
        <w:spacing w:after="0" w:line="240" w:lineRule="auto"/>
        <w:ind w:firstLine="720"/>
        <w:jc w:val="center"/>
      </w:pPr>
      <w:r>
        <w:rPr>
          <w:noProof/>
        </w:rPr>
        <w:drawing>
          <wp:inline distT="0" distB="0" distL="0" distR="0" wp14:anchorId="509091B5" wp14:editId="55329B94">
            <wp:extent cx="5480235" cy="561340"/>
            <wp:effectExtent l="0" t="0" r="6350" b="0"/>
            <wp:docPr id="3" name="Picture 3" descr="better-inv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ter-inves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9658" cy="564354"/>
                    </a:xfrm>
                    <a:prstGeom prst="rect">
                      <a:avLst/>
                    </a:prstGeom>
                    <a:noFill/>
                    <a:ln>
                      <a:noFill/>
                    </a:ln>
                  </pic:spPr>
                </pic:pic>
              </a:graphicData>
            </a:graphic>
          </wp:inline>
        </w:drawing>
      </w:r>
    </w:p>
    <w:p w14:paraId="2FEF22FD" w14:textId="77777777" w:rsidR="006F597C" w:rsidRDefault="00B265C0" w:rsidP="006F597C">
      <w:pPr>
        <w:spacing w:after="0" w:line="240" w:lineRule="auto"/>
        <w:jc w:val="center"/>
      </w:pPr>
      <w:r>
        <w:rPr>
          <w:noProof/>
        </w:rPr>
        <w:drawing>
          <wp:inline distT="0" distB="0" distL="0" distR="0" wp14:anchorId="118759E8" wp14:editId="1090C44B">
            <wp:extent cx="5486400" cy="787006"/>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t="9681" b="10651"/>
                    <a:stretch/>
                  </pic:blipFill>
                  <pic:spPr bwMode="auto">
                    <a:xfrm>
                      <a:off x="0" y="0"/>
                      <a:ext cx="5486400" cy="787006"/>
                    </a:xfrm>
                    <a:prstGeom prst="rect">
                      <a:avLst/>
                    </a:prstGeom>
                    <a:noFill/>
                    <a:ln>
                      <a:noFill/>
                    </a:ln>
                    <a:extLst>
                      <a:ext uri="{53640926-AAD7-44D8-BBD7-CCE9431645EC}">
                        <a14:shadowObscured xmlns:a14="http://schemas.microsoft.com/office/drawing/2010/main"/>
                      </a:ext>
                    </a:extLst>
                  </pic:spPr>
                </pic:pic>
              </a:graphicData>
            </a:graphic>
          </wp:inline>
        </w:drawing>
      </w:r>
    </w:p>
    <w:p w14:paraId="041E02A1" w14:textId="597C162E" w:rsidR="002D6B01" w:rsidRDefault="00B265C0" w:rsidP="002D6B01">
      <w:pPr>
        <w:spacing w:after="0" w:line="240" w:lineRule="auto"/>
        <w:jc w:val="center"/>
        <w:rPr>
          <w:rFonts w:ascii="Congenial" w:hAnsi="Congenial"/>
          <w:color w:val="2F5496" w:themeColor="accent1" w:themeShade="BF"/>
          <w:sz w:val="48"/>
          <w:szCs w:val="48"/>
        </w:rPr>
      </w:pPr>
      <w:r w:rsidRPr="00174B45">
        <w:rPr>
          <w:rFonts w:ascii="Congenial" w:hAnsi="Congenial"/>
          <w:color w:val="2F5496" w:themeColor="accent1" w:themeShade="BF"/>
          <w:sz w:val="48"/>
          <w:szCs w:val="48"/>
        </w:rPr>
        <w:t>Georgia Chapter</w:t>
      </w:r>
      <w:r w:rsidR="004470A4">
        <w:rPr>
          <w:rFonts w:ascii="Congenial" w:hAnsi="Congenial"/>
          <w:color w:val="2F5496" w:themeColor="accent1" w:themeShade="BF"/>
          <w:sz w:val="48"/>
          <w:szCs w:val="48"/>
        </w:rPr>
        <w:t xml:space="preserve"> April</w:t>
      </w:r>
      <w:r w:rsidRPr="00174B45">
        <w:rPr>
          <w:rFonts w:ascii="Congenial" w:hAnsi="Congenial"/>
          <w:color w:val="2F5496" w:themeColor="accent1" w:themeShade="BF"/>
          <w:sz w:val="48"/>
          <w:szCs w:val="48"/>
        </w:rPr>
        <w:t xml:space="preserve"> Bulletin</w:t>
      </w:r>
    </w:p>
    <w:p w14:paraId="0E578F3E" w14:textId="51371F03" w:rsidR="00283244" w:rsidRPr="00820B2A" w:rsidRDefault="00BC2784" w:rsidP="00E02B40">
      <w:pPr>
        <w:spacing w:after="0" w:line="240" w:lineRule="auto"/>
        <w:jc w:val="center"/>
        <w:rPr>
          <w:rFonts w:ascii="Congenial" w:hAnsi="Congenial"/>
          <w:color w:val="2F5496" w:themeColor="accent1" w:themeShade="BF"/>
          <w:sz w:val="48"/>
          <w:szCs w:val="48"/>
        </w:rPr>
      </w:pPr>
      <w:r>
        <w:rPr>
          <w:rFonts w:ascii="Congenial" w:hAnsi="Congenial"/>
          <w:noProof/>
          <w:color w:val="2F5496" w:themeColor="accent1" w:themeShade="BF"/>
          <w:sz w:val="48"/>
          <w:szCs w:val="48"/>
        </w:rPr>
        <w:drawing>
          <wp:inline distT="0" distB="0" distL="0" distR="0" wp14:anchorId="0E60F83C" wp14:editId="166C74B0">
            <wp:extent cx="4065759" cy="2286000"/>
            <wp:effectExtent l="0" t="0" r="0" b="0"/>
            <wp:docPr id="5749344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34415" name="Picture 574934415"/>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l="10543" t="15890" r="7349" b="22881"/>
                    <a:stretch>
                      <a:fillRect/>
                    </a:stretch>
                  </pic:blipFill>
                  <pic:spPr bwMode="auto">
                    <a:xfrm>
                      <a:off x="0" y="0"/>
                      <a:ext cx="4065759" cy="2286000"/>
                    </a:xfrm>
                    <a:prstGeom prst="rect">
                      <a:avLst/>
                    </a:prstGeom>
                    <a:ln>
                      <a:noFill/>
                    </a:ln>
                    <a:extLst>
                      <a:ext uri="{53640926-AAD7-44D8-BBD7-CCE9431645EC}">
                        <a14:shadowObscured xmlns:a14="http://schemas.microsoft.com/office/drawing/2010/main"/>
                      </a:ext>
                    </a:extLst>
                  </pic:spPr>
                </pic:pic>
              </a:graphicData>
            </a:graphic>
          </wp:inline>
        </w:drawing>
      </w:r>
    </w:p>
    <w:p w14:paraId="58331CA5" w14:textId="77777777" w:rsidR="009C1415" w:rsidRPr="009C1415" w:rsidRDefault="009C1415" w:rsidP="009C1415">
      <w:pPr>
        <w:spacing w:after="0" w:line="240" w:lineRule="auto"/>
        <w:jc w:val="center"/>
        <w:rPr>
          <w:rFonts w:cs="Arial"/>
          <w:szCs w:val="24"/>
        </w:rPr>
      </w:pPr>
      <w:r w:rsidRPr="009C1415">
        <w:rPr>
          <w:rFonts w:cs="Arial"/>
          <w:szCs w:val="24"/>
        </w:rPr>
        <w:t xml:space="preserve">Spring Into Smarter Investing </w:t>
      </w:r>
      <w:r w:rsidRPr="009C1415">
        <w:rPr>
          <w:rFonts w:ascii="Segoe UI Emoji" w:hAnsi="Segoe UI Emoji" w:cs="Segoe UI Emoji"/>
          <w:szCs w:val="24"/>
        </w:rPr>
        <w:t>🌸📈</w:t>
      </w:r>
    </w:p>
    <w:p w14:paraId="3BDEBC1C" w14:textId="77777777" w:rsidR="009C1415" w:rsidRPr="009C1415" w:rsidRDefault="009C1415" w:rsidP="009C1415">
      <w:pPr>
        <w:spacing w:after="0" w:line="240" w:lineRule="auto"/>
        <w:jc w:val="center"/>
        <w:rPr>
          <w:rFonts w:cs="Arial"/>
          <w:szCs w:val="24"/>
        </w:rPr>
      </w:pPr>
    </w:p>
    <w:p w14:paraId="6AE353AA" w14:textId="77777777" w:rsidR="009C1415" w:rsidRPr="009C1415" w:rsidRDefault="009C1415" w:rsidP="009C1415">
      <w:pPr>
        <w:spacing w:after="0" w:line="240" w:lineRule="auto"/>
        <w:jc w:val="center"/>
        <w:rPr>
          <w:rFonts w:cs="Arial"/>
          <w:szCs w:val="24"/>
        </w:rPr>
      </w:pPr>
      <w:r w:rsidRPr="009C1415">
        <w:rPr>
          <w:rFonts w:cs="Arial"/>
          <w:szCs w:val="24"/>
        </w:rPr>
        <w:t>April is here, bringing longer days, fresh energy, and a great opportunity to refocus on your financial goals. Just like spring cleaning around the house, it’s the perfect time to revisit your portfolio, evaluate your strategy, and make thoughtful adjustments for the months ahead.</w:t>
      </w:r>
    </w:p>
    <w:p w14:paraId="2E0D8444" w14:textId="77777777" w:rsidR="009C1415" w:rsidRPr="009C1415" w:rsidRDefault="009C1415" w:rsidP="009C1415">
      <w:pPr>
        <w:spacing w:after="0" w:line="240" w:lineRule="auto"/>
        <w:jc w:val="center"/>
        <w:rPr>
          <w:rFonts w:cs="Arial"/>
          <w:szCs w:val="24"/>
        </w:rPr>
      </w:pPr>
    </w:p>
    <w:p w14:paraId="5797E092" w14:textId="77777777" w:rsidR="009C1415" w:rsidRPr="009C1415" w:rsidRDefault="009C1415" w:rsidP="009C1415">
      <w:pPr>
        <w:spacing w:after="0" w:line="240" w:lineRule="auto"/>
        <w:jc w:val="center"/>
        <w:rPr>
          <w:rFonts w:cs="Arial"/>
          <w:szCs w:val="24"/>
        </w:rPr>
      </w:pPr>
      <w:r w:rsidRPr="009C1415">
        <w:rPr>
          <w:rFonts w:cs="Arial"/>
          <w:szCs w:val="24"/>
        </w:rPr>
        <w:t>With tax season wrapping up and markets continuing to evolve, staying engaged and informed is more important than ever. The Georgia Chapter is here to support you with mentoring, education, and a strong investing community.</w:t>
      </w:r>
    </w:p>
    <w:p w14:paraId="788F1FE5" w14:textId="77777777" w:rsidR="009C1415" w:rsidRPr="009C1415" w:rsidRDefault="009C1415" w:rsidP="009C1415">
      <w:pPr>
        <w:spacing w:after="0" w:line="240" w:lineRule="auto"/>
        <w:jc w:val="center"/>
        <w:rPr>
          <w:rFonts w:cs="Arial"/>
          <w:szCs w:val="24"/>
        </w:rPr>
      </w:pPr>
    </w:p>
    <w:p w14:paraId="2462DA38" w14:textId="266A2490" w:rsidR="00F76A0E" w:rsidRDefault="009C1415" w:rsidP="00F76A0E">
      <w:pPr>
        <w:spacing w:after="0" w:line="240" w:lineRule="auto"/>
        <w:jc w:val="center"/>
        <w:rPr>
          <w:rFonts w:cs="Arial"/>
          <w:szCs w:val="24"/>
        </w:rPr>
      </w:pPr>
      <w:r w:rsidRPr="009C1415">
        <w:rPr>
          <w:rFonts w:cs="Arial"/>
          <w:szCs w:val="24"/>
        </w:rPr>
        <w:t>Let’s make April a productive month for your portfolio!</w:t>
      </w:r>
    </w:p>
    <w:p w14:paraId="3684D15D" w14:textId="1AAE1B87" w:rsidR="009C1415" w:rsidRDefault="009C1415" w:rsidP="00F76A0E">
      <w:pPr>
        <w:spacing w:after="0" w:line="240" w:lineRule="auto"/>
        <w:jc w:val="center"/>
        <w:rPr>
          <w:rFonts w:cs="Arial"/>
          <w:szCs w:val="24"/>
        </w:rPr>
      </w:pPr>
      <w:r>
        <w:rPr>
          <w:rFonts w:cs="Arial"/>
          <w:noProof/>
          <w:szCs w:val="24"/>
        </w:rPr>
        <w:drawing>
          <wp:inline distT="0" distB="0" distL="0" distR="0" wp14:anchorId="6DFAE7F0" wp14:editId="1D4EC773">
            <wp:extent cx="640080" cy="640080"/>
            <wp:effectExtent l="0" t="0" r="7620" b="7620"/>
            <wp:docPr id="3005917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91785" name="Picture 300591785"/>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40080" cy="640080"/>
                    </a:xfrm>
                    <a:prstGeom prst="rect">
                      <a:avLst/>
                    </a:prstGeom>
                  </pic:spPr>
                </pic:pic>
              </a:graphicData>
            </a:graphic>
          </wp:inline>
        </w:drawing>
      </w:r>
    </w:p>
    <w:p w14:paraId="6389317C" w14:textId="77777777" w:rsidR="0091190E" w:rsidRDefault="0091190E" w:rsidP="00F76A0E">
      <w:pPr>
        <w:spacing w:after="0" w:line="240" w:lineRule="auto"/>
        <w:rPr>
          <w:rFonts w:cs="Arial"/>
          <w:szCs w:val="24"/>
        </w:rPr>
      </w:pPr>
    </w:p>
    <w:p w14:paraId="6F97601A" w14:textId="77777777" w:rsidR="00F76A0E" w:rsidRDefault="00F76A0E" w:rsidP="00F76A0E">
      <w:pPr>
        <w:spacing w:after="0" w:line="240" w:lineRule="auto"/>
        <w:rPr>
          <w:rFonts w:cs="Arial"/>
          <w:szCs w:val="24"/>
        </w:rPr>
      </w:pPr>
    </w:p>
    <w:p w14:paraId="1ABEC914" w14:textId="77777777" w:rsidR="00E60C47" w:rsidRPr="0038006E" w:rsidRDefault="00E60C47" w:rsidP="00F76A0E">
      <w:pPr>
        <w:spacing w:after="0" w:line="240" w:lineRule="auto"/>
        <w:rPr>
          <w:rFonts w:cs="Arial"/>
          <w:szCs w:val="24"/>
        </w:rPr>
      </w:pPr>
    </w:p>
    <w:p w14:paraId="213C43C1" w14:textId="77777777" w:rsidR="00115A84" w:rsidRPr="00446CE5" w:rsidRDefault="00B265C0" w:rsidP="00446CE5">
      <w:pPr>
        <w:spacing w:after="0" w:line="240" w:lineRule="auto"/>
        <w:jc w:val="center"/>
        <w:rPr>
          <w:rFonts w:ascii="Helvetica" w:hAnsi="Helvetica"/>
          <w:b/>
          <w:bCs/>
          <w:color w:val="329B2E"/>
          <w:sz w:val="72"/>
          <w:szCs w:val="72"/>
          <w:u w:val="single"/>
        </w:rPr>
      </w:pPr>
      <w:r w:rsidRPr="00DA42E3">
        <w:rPr>
          <w:rFonts w:ascii="Helvetica" w:hAnsi="Helvetica"/>
          <w:b/>
          <w:bCs/>
          <w:color w:val="329B2E"/>
          <w:sz w:val="72"/>
          <w:szCs w:val="72"/>
          <w:u w:val="single"/>
        </w:rPr>
        <w:t>Upcoming Events</w:t>
      </w:r>
    </w:p>
    <w:p w14:paraId="2000178F" w14:textId="77777777" w:rsidR="00436E2D" w:rsidRDefault="00436E2D" w:rsidP="00436E2D">
      <w:pPr>
        <w:spacing w:after="0" w:line="240" w:lineRule="auto"/>
        <w:rPr>
          <w:rFonts w:ascii="Congenial" w:hAnsi="Congenial"/>
          <w:color w:val="2F5496" w:themeColor="accent1" w:themeShade="BF"/>
          <w:sz w:val="32"/>
          <w:szCs w:val="32"/>
        </w:rPr>
      </w:pPr>
    </w:p>
    <w:p w14:paraId="5937D95C" w14:textId="77777777" w:rsidR="00E60C47" w:rsidRDefault="00E60C47" w:rsidP="00B2768B">
      <w:pPr>
        <w:spacing w:after="0" w:line="240" w:lineRule="auto"/>
        <w:rPr>
          <w:rFonts w:ascii="Congenial" w:hAnsi="Congenial"/>
          <w:color w:val="2F5496" w:themeColor="accent1" w:themeShade="BF"/>
          <w:sz w:val="32"/>
          <w:szCs w:val="32"/>
        </w:rPr>
      </w:pPr>
    </w:p>
    <w:p w14:paraId="3E9497A0" w14:textId="63E166F6" w:rsidR="00B2768B" w:rsidRDefault="00B2768B" w:rsidP="00B2768B">
      <w:pPr>
        <w:spacing w:after="0" w:line="240" w:lineRule="auto"/>
        <w:rPr>
          <w:rFonts w:ascii="Congenial" w:hAnsi="Congenial"/>
          <w:color w:val="2F5496" w:themeColor="accent1" w:themeShade="BF"/>
          <w:sz w:val="32"/>
          <w:szCs w:val="32"/>
        </w:rPr>
      </w:pPr>
      <w:r>
        <w:rPr>
          <w:rFonts w:ascii="Congenial" w:hAnsi="Congenial"/>
          <w:color w:val="2F5496" w:themeColor="accent1" w:themeShade="BF"/>
          <w:sz w:val="32"/>
          <w:szCs w:val="32"/>
        </w:rPr>
        <w:t>Thursday,</w:t>
      </w:r>
      <w:r w:rsidR="00E60C47">
        <w:rPr>
          <w:rFonts w:ascii="Congenial" w:hAnsi="Congenial"/>
          <w:color w:val="2F5496" w:themeColor="accent1" w:themeShade="BF"/>
          <w:sz w:val="32"/>
          <w:szCs w:val="32"/>
        </w:rPr>
        <w:t xml:space="preserve"> April 9</w:t>
      </w:r>
      <w:r w:rsidR="00E60C47" w:rsidRPr="00E60C47">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7:00 PM ET: Monthly Mentoring</w:t>
      </w:r>
    </w:p>
    <w:p w14:paraId="6589A452" w14:textId="77777777" w:rsidR="00436E2D" w:rsidRPr="00436E2D" w:rsidRDefault="00436E2D" w:rsidP="00436E2D">
      <w:pPr>
        <w:spacing w:after="0" w:line="240" w:lineRule="auto"/>
        <w:rPr>
          <w:rFonts w:cs="Arial"/>
          <w:szCs w:val="24"/>
        </w:rPr>
      </w:pPr>
      <w:r w:rsidRPr="00436E2D">
        <w:rPr>
          <w:rFonts w:cs="Arial"/>
          <w:szCs w:val="24"/>
        </w:rPr>
        <w:t>Join us for our monthly mentoring session where members can ask questions, discuss stock ideas, and strengthen their investing knowledge together.</w:t>
      </w:r>
    </w:p>
    <w:p w14:paraId="6C71DDC4" w14:textId="326B9289" w:rsidR="00B2768B" w:rsidRDefault="00436E2D" w:rsidP="00436E2D">
      <w:pPr>
        <w:spacing w:after="0" w:line="240" w:lineRule="auto"/>
      </w:pPr>
      <w:r w:rsidRPr="00F04664">
        <w:rPr>
          <w:b/>
          <w:bCs/>
          <w:color w:val="329B2E"/>
        </w:rPr>
        <w:t>Register For Mentoring Here:</w:t>
      </w:r>
      <w:r>
        <w:t xml:space="preserve"> </w:t>
      </w:r>
      <w:hyperlink r:id="rId12" w:history="1">
        <w:r w:rsidRPr="00115A84">
          <w:rPr>
            <w:rStyle w:val="Hyperlink"/>
          </w:rPr>
          <w:t>REGISTER HERE</w:t>
        </w:r>
      </w:hyperlink>
    </w:p>
    <w:p w14:paraId="67558B55" w14:textId="77777777" w:rsidR="00B2768B" w:rsidRDefault="00B2768B" w:rsidP="00B2768B">
      <w:pPr>
        <w:spacing w:after="0" w:line="240" w:lineRule="auto"/>
        <w:rPr>
          <w:rFonts w:ascii="Congenial" w:hAnsi="Congenial"/>
          <w:color w:val="2F5496" w:themeColor="accent1" w:themeShade="BF"/>
          <w:sz w:val="32"/>
          <w:szCs w:val="32"/>
        </w:rPr>
      </w:pPr>
    </w:p>
    <w:p w14:paraId="57CF21B5" w14:textId="6B5789ED" w:rsidR="00644ADE" w:rsidRDefault="00644ADE" w:rsidP="00B2768B">
      <w:pPr>
        <w:spacing w:after="0" w:line="240" w:lineRule="auto"/>
        <w:rPr>
          <w:rFonts w:ascii="Congenial" w:hAnsi="Congenial"/>
          <w:color w:val="2F5496" w:themeColor="accent1" w:themeShade="BF"/>
          <w:sz w:val="32"/>
          <w:szCs w:val="32"/>
        </w:rPr>
      </w:pPr>
      <w:r>
        <w:rPr>
          <w:rFonts w:ascii="Congenial" w:hAnsi="Congenial"/>
          <w:color w:val="2F5496" w:themeColor="accent1" w:themeShade="BF"/>
          <w:sz w:val="32"/>
          <w:szCs w:val="32"/>
        </w:rPr>
        <w:lastRenderedPageBreak/>
        <w:t xml:space="preserve">Saturday, </w:t>
      </w:r>
      <w:r w:rsidR="00295656">
        <w:rPr>
          <w:rFonts w:ascii="Congenial" w:hAnsi="Congenial"/>
          <w:color w:val="2F5496" w:themeColor="accent1" w:themeShade="BF"/>
          <w:sz w:val="32"/>
          <w:szCs w:val="32"/>
        </w:rPr>
        <w:t>April 11</w:t>
      </w:r>
      <w:r w:rsidR="00295656" w:rsidRPr="00295656">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xml:space="preserve">, </w:t>
      </w:r>
      <w:r w:rsidR="00406C9A">
        <w:rPr>
          <w:rFonts w:ascii="Congenial" w:hAnsi="Congenial"/>
          <w:color w:val="2F5496" w:themeColor="accent1" w:themeShade="BF"/>
          <w:sz w:val="32"/>
          <w:szCs w:val="32"/>
        </w:rPr>
        <w:t xml:space="preserve">12:00 PM ET: </w:t>
      </w:r>
      <w:r w:rsidR="00406C9A" w:rsidRPr="00406C9A">
        <w:rPr>
          <w:rFonts w:ascii="Congenial" w:hAnsi="Congenial"/>
          <w:color w:val="2F5496" w:themeColor="accent1" w:themeShade="BF"/>
          <w:sz w:val="32"/>
          <w:szCs w:val="32"/>
        </w:rPr>
        <w:t>ACME Model Club</w:t>
      </w:r>
      <w:r w:rsidR="005D2549">
        <w:rPr>
          <w:rFonts w:ascii="Congenial" w:hAnsi="Congenial"/>
          <w:color w:val="2F5496" w:themeColor="accent1" w:themeShade="BF"/>
          <w:sz w:val="32"/>
          <w:szCs w:val="32"/>
        </w:rPr>
        <w:t xml:space="preserve"> Meeting</w:t>
      </w:r>
    </w:p>
    <w:p w14:paraId="404CF0D3" w14:textId="77777777" w:rsidR="00406C9A" w:rsidRPr="00406C9A" w:rsidRDefault="00406C9A" w:rsidP="00406C9A">
      <w:pPr>
        <w:spacing w:after="0" w:line="240" w:lineRule="auto"/>
        <w:rPr>
          <w:rFonts w:cs="Arial"/>
          <w:szCs w:val="24"/>
        </w:rPr>
      </w:pPr>
      <w:r w:rsidRPr="00406C9A">
        <w:rPr>
          <w:rFonts w:cs="Arial"/>
          <w:szCs w:val="24"/>
        </w:rPr>
        <w:t>Curious how an investment club works? Join ACME to observe how members analyze companies and make decisions together.</w:t>
      </w:r>
    </w:p>
    <w:p w14:paraId="62C2C5DD" w14:textId="136BE1D9" w:rsidR="00DB17C4" w:rsidRPr="00F447AC" w:rsidRDefault="00F04664" w:rsidP="00B2768B">
      <w:pPr>
        <w:spacing w:after="0" w:line="240" w:lineRule="auto"/>
        <w:rPr>
          <w:rFonts w:cs="Arial"/>
          <w:szCs w:val="24"/>
        </w:rPr>
      </w:pPr>
      <w:r w:rsidRPr="00F04664">
        <w:rPr>
          <w:rFonts w:cs="Arial"/>
          <w:b/>
          <w:bCs/>
          <w:color w:val="329B2E"/>
          <w:szCs w:val="24"/>
        </w:rPr>
        <w:t xml:space="preserve">Join The Meeting Here: </w:t>
      </w:r>
      <w:hyperlink r:id="rId13" w:history="1">
        <w:r w:rsidR="00F447AC" w:rsidRPr="001D76C7">
          <w:rPr>
            <w:rStyle w:val="Hyperlink"/>
            <w:rFonts w:cs="Arial"/>
            <w:szCs w:val="24"/>
          </w:rPr>
          <w:t>https://global.gotomeeting.com/join/594493789</w:t>
        </w:r>
      </w:hyperlink>
      <w:r w:rsidR="00F447AC">
        <w:rPr>
          <w:rFonts w:cs="Arial"/>
          <w:szCs w:val="24"/>
        </w:rPr>
        <w:t xml:space="preserve"> </w:t>
      </w:r>
    </w:p>
    <w:p w14:paraId="6C8A88A2" w14:textId="77777777" w:rsidR="00406C9A" w:rsidRDefault="00406C9A" w:rsidP="00B2768B">
      <w:pPr>
        <w:spacing w:after="0" w:line="240" w:lineRule="auto"/>
        <w:rPr>
          <w:rFonts w:ascii="Congenial" w:hAnsi="Congenial"/>
          <w:color w:val="2F5496" w:themeColor="accent1" w:themeShade="BF"/>
          <w:sz w:val="32"/>
          <w:szCs w:val="32"/>
        </w:rPr>
      </w:pPr>
    </w:p>
    <w:p w14:paraId="19A8ACF5" w14:textId="3A6834B3" w:rsidR="00B2768B" w:rsidRPr="009F1FAC" w:rsidRDefault="00B2768B" w:rsidP="00B2768B">
      <w:pPr>
        <w:spacing w:after="0" w:line="240" w:lineRule="auto"/>
        <w:rPr>
          <w:rFonts w:ascii="Congenial" w:hAnsi="Congenial"/>
          <w:color w:val="2F5496" w:themeColor="accent1" w:themeShade="BF"/>
          <w:sz w:val="32"/>
          <w:szCs w:val="32"/>
        </w:rPr>
      </w:pPr>
      <w:r w:rsidRPr="009F1FAC">
        <w:rPr>
          <w:rFonts w:ascii="Congenial" w:hAnsi="Congenial"/>
          <w:color w:val="2F5496" w:themeColor="accent1" w:themeShade="BF"/>
          <w:sz w:val="32"/>
          <w:szCs w:val="32"/>
        </w:rPr>
        <w:t>Saturda</w:t>
      </w:r>
      <w:r>
        <w:rPr>
          <w:rFonts w:ascii="Congenial" w:hAnsi="Congenial"/>
          <w:color w:val="2F5496" w:themeColor="accent1" w:themeShade="BF"/>
          <w:sz w:val="32"/>
          <w:szCs w:val="32"/>
        </w:rPr>
        <w:t xml:space="preserve">y, </w:t>
      </w:r>
      <w:r w:rsidR="005D23BA">
        <w:rPr>
          <w:rFonts w:ascii="Congenial" w:hAnsi="Congenial"/>
          <w:color w:val="2F5496" w:themeColor="accent1" w:themeShade="BF"/>
          <w:sz w:val="32"/>
          <w:szCs w:val="32"/>
        </w:rPr>
        <w:t>April 18</w:t>
      </w:r>
      <w:r w:rsidR="005D23BA" w:rsidRPr="005D23BA">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xml:space="preserve">, 12:00 PM ET: </w:t>
      </w:r>
      <w:r w:rsidRPr="009F1FAC">
        <w:rPr>
          <w:rFonts w:ascii="Congenial" w:hAnsi="Congenial"/>
          <w:color w:val="2F5496" w:themeColor="accent1" w:themeShade="BF"/>
          <w:sz w:val="32"/>
          <w:szCs w:val="32"/>
        </w:rPr>
        <w:t>Central Georgia Model Investment Club (CGMIC)</w:t>
      </w:r>
      <w:r>
        <w:rPr>
          <w:rFonts w:ascii="Congenial" w:hAnsi="Congenial"/>
          <w:color w:val="2F5496" w:themeColor="accent1" w:themeShade="BF"/>
          <w:sz w:val="32"/>
          <w:szCs w:val="32"/>
        </w:rPr>
        <w:t xml:space="preserve"> </w:t>
      </w:r>
      <w:r w:rsidRPr="009F1FAC">
        <w:rPr>
          <w:rFonts w:ascii="Congenial" w:hAnsi="Congenial"/>
          <w:color w:val="2F5496" w:themeColor="accent1" w:themeShade="BF"/>
          <w:sz w:val="32"/>
          <w:szCs w:val="32"/>
        </w:rPr>
        <w:t>Meeting</w:t>
      </w:r>
    </w:p>
    <w:p w14:paraId="77000173" w14:textId="77777777" w:rsidR="00F04664" w:rsidRDefault="00F04664" w:rsidP="00B2768B">
      <w:pPr>
        <w:spacing w:after="0" w:line="240" w:lineRule="auto"/>
      </w:pPr>
      <w:r w:rsidRPr="00F04664">
        <w:t>Join CGMIC for a collaborative discussion of stock ideas and club operations. These meetings are open to the public and great for anyone interested in club investing.</w:t>
      </w:r>
    </w:p>
    <w:p w14:paraId="56449FCC" w14:textId="6A71728E" w:rsidR="00E62482" w:rsidRDefault="00B2768B" w:rsidP="00802869">
      <w:pPr>
        <w:spacing w:after="0" w:line="240" w:lineRule="auto"/>
      </w:pPr>
      <w:r w:rsidRPr="00F04664">
        <w:rPr>
          <w:b/>
          <w:bCs/>
          <w:color w:val="329B2E"/>
        </w:rPr>
        <w:t>Join The Meeting Here:</w:t>
      </w:r>
      <w:r w:rsidRPr="00F04664">
        <w:rPr>
          <w:color w:val="329B2E"/>
        </w:rPr>
        <w:t xml:space="preserve"> </w:t>
      </w:r>
      <w:hyperlink r:id="rId14" w:history="1">
        <w:r w:rsidR="005D23BA" w:rsidRPr="001D76C7">
          <w:rPr>
            <w:rStyle w:val="Hyperlink"/>
          </w:rPr>
          <w:t>https://global.gotomeeting.com/join/735717165</w:t>
        </w:r>
      </w:hyperlink>
      <w:r w:rsidR="005D23BA">
        <w:t xml:space="preserve"> </w:t>
      </w:r>
    </w:p>
    <w:p w14:paraId="30EC539E" w14:textId="77777777" w:rsidR="005D23BA" w:rsidRPr="0091190E" w:rsidRDefault="005D23BA" w:rsidP="00802869">
      <w:pPr>
        <w:spacing w:after="0" w:line="240" w:lineRule="auto"/>
        <w:rPr>
          <w:rFonts w:ascii="Congenial" w:hAnsi="Congenial"/>
          <w:color w:val="2F5496" w:themeColor="accent1" w:themeShade="BF"/>
          <w:sz w:val="32"/>
          <w:szCs w:val="32"/>
        </w:rPr>
      </w:pPr>
    </w:p>
    <w:p w14:paraId="21B33B3D" w14:textId="77777777" w:rsidR="00394CA9" w:rsidRPr="007858CC" w:rsidRDefault="00B265C0" w:rsidP="00EA5BDC">
      <w:pPr>
        <w:spacing w:after="0" w:line="240" w:lineRule="auto"/>
        <w:jc w:val="center"/>
        <w:rPr>
          <w:rFonts w:ascii="Helvetica" w:hAnsi="Helvetica"/>
          <w:color w:val="FF7C80"/>
          <w:sz w:val="40"/>
          <w:szCs w:val="32"/>
          <w:u w:val="single"/>
        </w:rPr>
      </w:pPr>
      <w:hyperlink r:id="rId15" w:history="1">
        <w:r w:rsidRPr="007858CC">
          <w:rPr>
            <w:rStyle w:val="Hyperlink"/>
            <w:rFonts w:ascii="Helvetica" w:hAnsi="Helvetica"/>
            <w:color w:val="FF7C80"/>
            <w:sz w:val="40"/>
            <w:szCs w:val="32"/>
          </w:rPr>
          <w:t xml:space="preserve">Keep Up With All The Latest </w:t>
        </w:r>
        <w:r w:rsidR="00106EA5" w:rsidRPr="007858CC">
          <w:rPr>
            <w:rStyle w:val="Hyperlink"/>
            <w:rFonts w:ascii="Helvetica" w:hAnsi="Helvetica"/>
            <w:color w:val="FF7C80"/>
            <w:sz w:val="40"/>
            <w:szCs w:val="32"/>
          </w:rPr>
          <w:t xml:space="preserve">Georgia Chapter </w:t>
        </w:r>
        <w:r w:rsidRPr="007858CC">
          <w:rPr>
            <w:rStyle w:val="Hyperlink"/>
            <w:rFonts w:ascii="Helvetica" w:hAnsi="Helvetica"/>
            <w:color w:val="FF7C80"/>
            <w:sz w:val="40"/>
            <w:szCs w:val="32"/>
          </w:rPr>
          <w:t>Events Here</w:t>
        </w:r>
      </w:hyperlink>
    </w:p>
    <w:p w14:paraId="73F45CBD" w14:textId="77777777" w:rsidR="00A37D23" w:rsidRDefault="00A37D23" w:rsidP="00066412">
      <w:pPr>
        <w:spacing w:line="240" w:lineRule="auto"/>
        <w:rPr>
          <w:rFonts w:ascii="Arial Rounded MT Bold" w:hAnsi="Arial Rounded MT Bold"/>
          <w:color w:val="FF7C80"/>
          <w:szCs w:val="24"/>
        </w:rPr>
      </w:pPr>
    </w:p>
    <w:p w14:paraId="0096A6BD" w14:textId="77777777" w:rsidR="00A82A7C" w:rsidRDefault="00216112" w:rsidP="00A82A7C">
      <w:pPr>
        <w:spacing w:before="240" w:after="0" w:line="240" w:lineRule="auto"/>
        <w:jc w:val="center"/>
        <w:rPr>
          <w:rFonts w:ascii="Helvetica" w:hAnsi="Helvetica"/>
          <w:b/>
          <w:bCs/>
          <w:color w:val="329B2E"/>
          <w:sz w:val="66"/>
          <w:szCs w:val="48"/>
          <w:u w:val="single"/>
        </w:rPr>
      </w:pPr>
      <w:r>
        <w:rPr>
          <w:rFonts w:ascii="Helvetica" w:hAnsi="Helvetica"/>
          <w:b/>
          <w:bCs/>
          <w:color w:val="329B2E"/>
          <w:sz w:val="66"/>
          <w:szCs w:val="48"/>
          <w:u w:val="single"/>
        </w:rPr>
        <w:t>Monthly Mentoring Se</w:t>
      </w:r>
      <w:r w:rsidR="004C453B">
        <w:rPr>
          <w:rFonts w:ascii="Helvetica" w:hAnsi="Helvetica"/>
          <w:b/>
          <w:bCs/>
          <w:color w:val="329B2E"/>
          <w:sz w:val="66"/>
          <w:szCs w:val="48"/>
          <w:u w:val="single"/>
        </w:rPr>
        <w:t>ries</w:t>
      </w:r>
    </w:p>
    <w:p w14:paraId="2E875FAD" w14:textId="77777777" w:rsidR="00446CE5" w:rsidRDefault="00A80510" w:rsidP="00A37D23">
      <w:pPr>
        <w:spacing w:before="240" w:after="0" w:line="240" w:lineRule="auto"/>
        <w:jc w:val="center"/>
        <w:rPr>
          <w:rFonts w:cs="Arial"/>
          <w:szCs w:val="24"/>
        </w:rPr>
      </w:pPr>
      <w:r w:rsidRPr="006961A7">
        <w:rPr>
          <w:rFonts w:cs="Arial"/>
          <w:noProof/>
          <w:szCs w:val="24"/>
        </w:rPr>
        <w:drawing>
          <wp:inline distT="0" distB="0" distL="0" distR="0" wp14:anchorId="7DEB3D49" wp14:editId="6722DC63">
            <wp:extent cx="2468880" cy="2468880"/>
            <wp:effectExtent l="0" t="0" r="7620" b="7620"/>
            <wp:docPr id="1419269725"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69725" name="Picture 3">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pic:spPr>
                </pic:pic>
              </a:graphicData>
            </a:graphic>
          </wp:inline>
        </w:drawing>
      </w:r>
    </w:p>
    <w:p w14:paraId="71348810" w14:textId="77777777" w:rsidR="00A1782B" w:rsidRDefault="00A1782B" w:rsidP="00A1782B">
      <w:pPr>
        <w:spacing w:before="240" w:after="0" w:line="240" w:lineRule="auto"/>
        <w:jc w:val="center"/>
        <w:rPr>
          <w:rFonts w:cs="Arial"/>
          <w:szCs w:val="24"/>
        </w:rPr>
      </w:pPr>
      <w:r w:rsidRPr="00A1782B">
        <w:rPr>
          <w:rFonts w:cs="Arial"/>
          <w:szCs w:val="24"/>
        </w:rPr>
        <w:t>Monthly Mentoring continues with our ongoing focus on strengthening your understanding of the Stock Selection Guide (SSG) and the First Cut Report. Each session provides a practical walkthrough of key concepts, helping you build confidence in evaluating companies and making informed investment decisions.</w:t>
      </w:r>
    </w:p>
    <w:p w14:paraId="1C7CD724" w14:textId="77777777" w:rsidR="00943DAB" w:rsidRDefault="00A1782B" w:rsidP="00943DAB">
      <w:pPr>
        <w:spacing w:before="240" w:after="0" w:line="240" w:lineRule="auto"/>
        <w:jc w:val="center"/>
        <w:rPr>
          <w:rFonts w:cs="Arial"/>
          <w:szCs w:val="24"/>
        </w:rPr>
      </w:pPr>
      <w:r w:rsidRPr="00A1782B">
        <w:rPr>
          <w:rFonts w:cs="Arial"/>
          <w:szCs w:val="24"/>
        </w:rPr>
        <w:t>We encourage you to bring your own SSGs, First Cuts, and questions to the session. Whether you're just getting started or looking to refine your approach, these discussions are designed to be interactive and valuable for investors at all levels.</w:t>
      </w:r>
    </w:p>
    <w:p w14:paraId="12AC3205" w14:textId="0C93C86E" w:rsidR="00446CE5" w:rsidRDefault="00446CE5" w:rsidP="00943DAB">
      <w:pPr>
        <w:spacing w:before="240" w:after="0" w:line="240" w:lineRule="auto"/>
        <w:jc w:val="center"/>
        <w:rPr>
          <w:rFonts w:cs="Arial"/>
          <w:szCs w:val="24"/>
        </w:rPr>
      </w:pPr>
      <w:r>
        <w:rPr>
          <w:rFonts w:cs="Arial"/>
          <w:szCs w:val="24"/>
        </w:rPr>
        <w:t>Join us every month on the 2</w:t>
      </w:r>
      <w:r w:rsidRPr="004E3F37">
        <w:rPr>
          <w:rFonts w:cs="Arial"/>
          <w:szCs w:val="24"/>
          <w:vertAlign w:val="superscript"/>
        </w:rPr>
        <w:t>nd</w:t>
      </w:r>
      <w:r>
        <w:rPr>
          <w:rFonts w:cs="Arial"/>
          <w:szCs w:val="24"/>
        </w:rPr>
        <w:t xml:space="preserve"> Thursday at 7:00 PM ET for an in-depth look into different aspects of the SSG. Have questions? Get them answered here! </w:t>
      </w:r>
    </w:p>
    <w:p w14:paraId="7307B3A8" w14:textId="351940AC" w:rsidR="00446CE5" w:rsidRDefault="00446CE5" w:rsidP="00446CE5">
      <w:pPr>
        <w:spacing w:before="240" w:after="0" w:line="240" w:lineRule="auto"/>
        <w:jc w:val="center"/>
        <w:rPr>
          <w:rFonts w:cs="Arial"/>
          <w:szCs w:val="24"/>
        </w:rPr>
      </w:pPr>
      <w:hyperlink r:id="rId18" w:history="1">
        <w:r w:rsidRPr="00CB5619">
          <w:rPr>
            <w:rStyle w:val="Hyperlink"/>
            <w:rFonts w:cs="Arial"/>
            <w:szCs w:val="24"/>
          </w:rPr>
          <w:t>REGISTER HERE</w:t>
        </w:r>
      </w:hyperlink>
      <w:r>
        <w:rPr>
          <w:rFonts w:cs="Arial"/>
          <w:szCs w:val="24"/>
        </w:rPr>
        <w:t xml:space="preserve"> to be an SSG insider.</w:t>
      </w:r>
    </w:p>
    <w:p w14:paraId="09842151" w14:textId="77777777" w:rsidR="003A4021" w:rsidRDefault="00446CE5" w:rsidP="00FD66B1">
      <w:pPr>
        <w:spacing w:before="240" w:after="0" w:line="240" w:lineRule="auto"/>
        <w:jc w:val="center"/>
        <w:rPr>
          <w:rFonts w:cs="Arial"/>
          <w:szCs w:val="24"/>
        </w:rPr>
      </w:pPr>
      <w:r>
        <w:rPr>
          <w:rFonts w:cs="Arial"/>
          <w:szCs w:val="24"/>
        </w:rPr>
        <w:t xml:space="preserve">Did you miss a session? Check out our previous Mentoring recordings here: </w:t>
      </w:r>
      <w:hyperlink r:id="rId19" w:history="1">
        <w:r w:rsidRPr="00756773">
          <w:rPr>
            <w:rStyle w:val="Hyperlink"/>
            <w:rFonts w:cs="Arial"/>
            <w:szCs w:val="24"/>
          </w:rPr>
          <w:t>https://gotostage.com/channel/gachaptmentoring</w:t>
        </w:r>
      </w:hyperlink>
      <w:r>
        <w:rPr>
          <w:rFonts w:cs="Arial"/>
          <w:szCs w:val="24"/>
        </w:rPr>
        <w:t xml:space="preserve"> </w:t>
      </w:r>
    </w:p>
    <w:p w14:paraId="2CFEE43D" w14:textId="77777777" w:rsidR="006766C5" w:rsidRPr="0045343A" w:rsidRDefault="006766C5" w:rsidP="0045343A">
      <w:pPr>
        <w:spacing w:before="240" w:after="0" w:line="240" w:lineRule="auto"/>
        <w:ind w:left="360"/>
        <w:jc w:val="center"/>
        <w:rPr>
          <w:rFonts w:ascii="Helvetica" w:hAnsi="Helvetica"/>
          <w:b/>
          <w:bCs/>
          <w:color w:val="329B2E"/>
          <w:sz w:val="72"/>
          <w:szCs w:val="72"/>
          <w:u w:val="single"/>
        </w:rPr>
      </w:pPr>
      <w:r w:rsidRPr="0045343A">
        <w:rPr>
          <w:rFonts w:ascii="Helvetica" w:hAnsi="Helvetica"/>
          <w:b/>
          <w:bCs/>
          <w:color w:val="329B2E"/>
          <w:sz w:val="72"/>
          <w:szCs w:val="72"/>
          <w:u w:val="single"/>
        </w:rPr>
        <w:lastRenderedPageBreak/>
        <w:t>Portfolio Contest</w:t>
      </w:r>
    </w:p>
    <w:p w14:paraId="4986BA66" w14:textId="77777777" w:rsidR="00101F69" w:rsidRDefault="0072291A" w:rsidP="00101F69">
      <w:pPr>
        <w:spacing w:before="240" w:after="0" w:line="240" w:lineRule="auto"/>
        <w:jc w:val="center"/>
        <w:rPr>
          <w:rFonts w:cs="Arial"/>
          <w:szCs w:val="24"/>
        </w:rPr>
      </w:pPr>
      <w:r>
        <w:rPr>
          <w:rFonts w:cs="Arial"/>
          <w:noProof/>
          <w:szCs w:val="24"/>
        </w:rPr>
        <w:drawing>
          <wp:inline distT="0" distB="0" distL="0" distR="0" wp14:anchorId="0280742F" wp14:editId="14F5D5BD">
            <wp:extent cx="3282574"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2574" cy="1828800"/>
                    </a:xfrm>
                    <a:prstGeom prst="rect">
                      <a:avLst/>
                    </a:prstGeom>
                    <a:noFill/>
                    <a:ln>
                      <a:noFill/>
                    </a:ln>
                  </pic:spPr>
                </pic:pic>
              </a:graphicData>
            </a:graphic>
          </wp:inline>
        </w:drawing>
      </w:r>
    </w:p>
    <w:p w14:paraId="50A9A469" w14:textId="77777777" w:rsidR="00101F69" w:rsidRDefault="00101F69" w:rsidP="00191739">
      <w:pPr>
        <w:spacing w:after="0" w:line="240" w:lineRule="auto"/>
        <w:jc w:val="center"/>
        <w:rPr>
          <w:rFonts w:cs="Arial"/>
          <w:szCs w:val="24"/>
        </w:rPr>
      </w:pPr>
    </w:p>
    <w:p w14:paraId="0F6E580F" w14:textId="77777777" w:rsidR="009B1332" w:rsidRPr="009B1332" w:rsidRDefault="009B1332" w:rsidP="009B1332">
      <w:pPr>
        <w:spacing w:after="0" w:line="240" w:lineRule="auto"/>
        <w:jc w:val="center"/>
        <w:rPr>
          <w:rFonts w:cs="Arial"/>
          <w:szCs w:val="24"/>
        </w:rPr>
      </w:pPr>
      <w:r w:rsidRPr="009B1332">
        <w:rPr>
          <w:rFonts w:ascii="Segoe UI Emoji" w:hAnsi="Segoe UI Emoji" w:cs="Segoe UI Emoji"/>
          <w:szCs w:val="24"/>
        </w:rPr>
        <w:t>🏆</w:t>
      </w:r>
      <w:r w:rsidRPr="009B1332">
        <w:rPr>
          <w:rFonts w:cs="Arial"/>
          <w:szCs w:val="24"/>
        </w:rPr>
        <w:t xml:space="preserve"> Portfolio Contest – 2026 Progress Update</w:t>
      </w:r>
    </w:p>
    <w:p w14:paraId="1734EF33" w14:textId="77777777" w:rsidR="009B1332" w:rsidRPr="009B1332" w:rsidRDefault="009B1332" w:rsidP="009B1332">
      <w:pPr>
        <w:spacing w:after="0" w:line="240" w:lineRule="auto"/>
        <w:jc w:val="center"/>
        <w:rPr>
          <w:rFonts w:cs="Arial"/>
          <w:szCs w:val="24"/>
        </w:rPr>
      </w:pPr>
    </w:p>
    <w:p w14:paraId="64C93065" w14:textId="77777777" w:rsidR="009B1332" w:rsidRPr="009B1332" w:rsidRDefault="009B1332" w:rsidP="009B1332">
      <w:pPr>
        <w:spacing w:after="0" w:line="240" w:lineRule="auto"/>
        <w:jc w:val="center"/>
        <w:rPr>
          <w:rFonts w:cs="Arial"/>
          <w:szCs w:val="24"/>
        </w:rPr>
      </w:pPr>
      <w:r w:rsidRPr="009B1332">
        <w:rPr>
          <w:rFonts w:cs="Arial"/>
          <w:szCs w:val="24"/>
        </w:rPr>
        <w:t>The 2026 Portfolio Contest is underway, and the competition is starting to take shape. Each month, we review portfolio performance during our mentoring sessions—offering a great opportunity to see different strategies in action and learn from fellow investors.</w:t>
      </w:r>
    </w:p>
    <w:p w14:paraId="15528DBA" w14:textId="77777777" w:rsidR="009B1332" w:rsidRPr="009B1332" w:rsidRDefault="009B1332" w:rsidP="009B1332">
      <w:pPr>
        <w:spacing w:after="0" w:line="240" w:lineRule="auto"/>
        <w:jc w:val="center"/>
        <w:rPr>
          <w:rFonts w:cs="Arial"/>
          <w:szCs w:val="24"/>
        </w:rPr>
      </w:pPr>
    </w:p>
    <w:p w14:paraId="1B13D5CA" w14:textId="77777777" w:rsidR="009B1332" w:rsidRPr="009B1332" w:rsidRDefault="009B1332" w:rsidP="009B1332">
      <w:pPr>
        <w:spacing w:after="0" w:line="240" w:lineRule="auto"/>
        <w:jc w:val="center"/>
        <w:rPr>
          <w:rFonts w:cs="Arial"/>
          <w:szCs w:val="24"/>
        </w:rPr>
      </w:pPr>
      <w:r w:rsidRPr="009B1332">
        <w:rPr>
          <w:rFonts w:cs="Arial"/>
          <w:szCs w:val="24"/>
        </w:rPr>
        <w:t>Want to follow along in real time?</w:t>
      </w:r>
    </w:p>
    <w:p w14:paraId="3FF22B84" w14:textId="29C633BE" w:rsidR="009B1332" w:rsidRDefault="009B1332" w:rsidP="009B1332">
      <w:pPr>
        <w:spacing w:after="0" w:line="240" w:lineRule="auto"/>
        <w:jc w:val="center"/>
        <w:rPr>
          <w:rFonts w:cs="Arial"/>
          <w:szCs w:val="24"/>
        </w:rPr>
      </w:pPr>
      <w:r w:rsidRPr="009B1332">
        <w:rPr>
          <w:rFonts w:ascii="Segoe UI Emoji" w:hAnsi="Segoe UI Emoji" w:cs="Segoe UI Emoji"/>
          <w:szCs w:val="24"/>
        </w:rPr>
        <w:t>📊</w:t>
      </w:r>
      <w:r w:rsidRPr="009B1332">
        <w:rPr>
          <w:rFonts w:cs="Arial"/>
          <w:szCs w:val="24"/>
        </w:rPr>
        <w:t xml:space="preserve"> Track the latest </w:t>
      </w:r>
      <w:hyperlink r:id="rId21" w:anchor="gid=165324588" w:history="1">
        <w:r w:rsidRPr="009B1332">
          <w:rPr>
            <w:rStyle w:val="Hyperlink"/>
            <w:rFonts w:cs="Arial"/>
            <w:szCs w:val="24"/>
          </w:rPr>
          <w:t>Standings and Portfolio Performance Here.</w:t>
        </w:r>
      </w:hyperlink>
    </w:p>
    <w:p w14:paraId="6010F176" w14:textId="77777777" w:rsidR="009B1332" w:rsidRDefault="009B1332" w:rsidP="00B17A07">
      <w:pPr>
        <w:spacing w:after="0" w:line="240" w:lineRule="auto"/>
        <w:rPr>
          <w:rFonts w:cs="Arial"/>
          <w:szCs w:val="24"/>
        </w:rPr>
      </w:pPr>
    </w:p>
    <w:p w14:paraId="0C1519AC" w14:textId="487C352E" w:rsidR="003C0DB1" w:rsidRDefault="008A6D93" w:rsidP="0082670D">
      <w:pPr>
        <w:spacing w:after="0" w:line="240" w:lineRule="auto"/>
        <w:jc w:val="center"/>
        <w:rPr>
          <w:rFonts w:cs="Arial"/>
          <w:szCs w:val="24"/>
        </w:rPr>
      </w:pPr>
      <w:r w:rsidRPr="008A6D93">
        <w:rPr>
          <w:rFonts w:cs="Arial"/>
          <w:szCs w:val="24"/>
        </w:rPr>
        <w:t>Follow along with us during mentoring each month to see how the portfolios evolve.</w:t>
      </w:r>
      <w:r w:rsidR="0082670D">
        <w:rPr>
          <w:rFonts w:cs="Arial"/>
          <w:szCs w:val="24"/>
        </w:rPr>
        <w:t xml:space="preserve"> </w:t>
      </w:r>
      <w:r w:rsidR="003C0DB1">
        <w:rPr>
          <w:rFonts w:cs="Arial"/>
          <w:szCs w:val="24"/>
        </w:rPr>
        <w:t>The contest will continue from now until December when the winning portfolio will be announced. The investments are imaginary, but the prizes are real!</w:t>
      </w:r>
    </w:p>
    <w:p w14:paraId="20868080" w14:textId="77777777" w:rsidR="003C0DB1" w:rsidRDefault="003C0DB1" w:rsidP="003C0DB1">
      <w:pPr>
        <w:spacing w:after="0" w:line="240" w:lineRule="auto"/>
        <w:jc w:val="center"/>
        <w:rPr>
          <w:rFonts w:cs="Arial"/>
          <w:szCs w:val="24"/>
        </w:rPr>
      </w:pPr>
    </w:p>
    <w:p w14:paraId="62FC7DFF" w14:textId="77777777" w:rsidR="003C0DB1" w:rsidRPr="00101F69" w:rsidRDefault="003C0DB1" w:rsidP="003C0DB1">
      <w:pPr>
        <w:spacing w:after="0" w:line="240" w:lineRule="auto"/>
        <w:jc w:val="center"/>
        <w:rPr>
          <w:rFonts w:cs="Arial"/>
          <w:szCs w:val="24"/>
        </w:rPr>
      </w:pPr>
      <w:r w:rsidRPr="006766C5">
        <w:rPr>
          <w:rFonts w:cs="Arial"/>
          <w:szCs w:val="24"/>
        </w:rPr>
        <w:t>Want to learn more?</w:t>
      </w:r>
      <w:r>
        <w:rPr>
          <w:rFonts w:cs="Arial"/>
          <w:szCs w:val="24"/>
        </w:rPr>
        <w:t xml:space="preserve"> Check out all the details on our </w:t>
      </w:r>
      <w:hyperlink r:id="rId22" w:history="1">
        <w:r w:rsidRPr="00D14C8E">
          <w:rPr>
            <w:rStyle w:val="Hyperlink"/>
            <w:rFonts w:cs="Arial"/>
            <w:szCs w:val="24"/>
          </w:rPr>
          <w:t>Webpage</w:t>
        </w:r>
      </w:hyperlink>
      <w:r>
        <w:rPr>
          <w:rFonts w:cs="Arial"/>
          <w:szCs w:val="24"/>
        </w:rPr>
        <w:t>.</w:t>
      </w:r>
    </w:p>
    <w:p w14:paraId="0B7A9521" w14:textId="77777777" w:rsidR="008B7B95" w:rsidRDefault="008B7B95" w:rsidP="009345CF">
      <w:pPr>
        <w:spacing w:line="240" w:lineRule="auto"/>
        <w:rPr>
          <w:rFonts w:cs="Arial"/>
          <w:sz w:val="28"/>
          <w:szCs w:val="28"/>
        </w:rPr>
      </w:pPr>
    </w:p>
    <w:p w14:paraId="78B7BF45" w14:textId="77777777" w:rsidR="008B7B95" w:rsidRPr="006961A7" w:rsidRDefault="008B7B95" w:rsidP="008B7B95">
      <w:pPr>
        <w:spacing w:after="0" w:line="240" w:lineRule="auto"/>
        <w:jc w:val="center"/>
        <w:rPr>
          <w:rFonts w:cs="Arial"/>
          <w:b/>
          <w:bCs/>
          <w:color w:val="329B2E"/>
          <w:sz w:val="72"/>
          <w:szCs w:val="72"/>
          <w:u w:val="single"/>
        </w:rPr>
      </w:pPr>
      <w:r w:rsidRPr="006961A7">
        <w:rPr>
          <w:rFonts w:cs="Arial"/>
          <w:b/>
          <w:bCs/>
          <w:color w:val="329B2E"/>
          <w:sz w:val="72"/>
          <w:szCs w:val="72"/>
          <w:u w:val="single"/>
        </w:rPr>
        <w:t>Volunteer With The GA Chapter</w:t>
      </w:r>
    </w:p>
    <w:p w14:paraId="3C31A151" w14:textId="77777777" w:rsidR="008B7B95" w:rsidRPr="00B71C43" w:rsidRDefault="008B7B95" w:rsidP="00B71C43">
      <w:pPr>
        <w:spacing w:after="0" w:line="240" w:lineRule="auto"/>
        <w:ind w:left="360"/>
        <w:jc w:val="center"/>
        <w:rPr>
          <w:rFonts w:cs="Arial"/>
          <w:szCs w:val="24"/>
        </w:rPr>
      </w:pPr>
      <w:r w:rsidRPr="00B71C43">
        <w:rPr>
          <w:rFonts w:cs="Arial"/>
          <w:noProof/>
          <w:szCs w:val="24"/>
        </w:rPr>
        <w:drawing>
          <wp:inline distT="0" distB="0" distL="0" distR="0" wp14:anchorId="61196D5A" wp14:editId="278500D8">
            <wp:extent cx="2697995" cy="1645920"/>
            <wp:effectExtent l="0" t="0" r="7620" b="0"/>
            <wp:docPr id="1801470796" name="Picture 7" descr="Colorful hands in different colors&#10;&#10;AI-generated content may be incorrec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70796" name="Picture 7" descr="Colorful hands in different colors&#10;&#10;AI-generated content may be incorrect.">
                      <a:hlinkClick r:id="rId23"/>
                    </pic:cNvPr>
                    <pic:cNvPicPr/>
                  </pic:nvPicPr>
                  <pic:blipFill rotWithShape="1">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rcRect t="11539"/>
                    <a:stretch>
                      <a:fillRect/>
                    </a:stretch>
                  </pic:blipFill>
                  <pic:spPr bwMode="auto">
                    <a:xfrm>
                      <a:off x="0" y="0"/>
                      <a:ext cx="2697995" cy="1645920"/>
                    </a:xfrm>
                    <a:prstGeom prst="rect">
                      <a:avLst/>
                    </a:prstGeom>
                    <a:ln>
                      <a:noFill/>
                    </a:ln>
                    <a:extLst>
                      <a:ext uri="{53640926-AAD7-44D8-BBD7-CCE9431645EC}">
                        <a14:shadowObscured xmlns:a14="http://schemas.microsoft.com/office/drawing/2010/main"/>
                      </a:ext>
                    </a:extLst>
                  </pic:spPr>
                </pic:pic>
              </a:graphicData>
            </a:graphic>
          </wp:inline>
        </w:drawing>
      </w:r>
    </w:p>
    <w:p w14:paraId="570685F4" w14:textId="77777777" w:rsidR="00B71C43" w:rsidRDefault="00B71C43" w:rsidP="00B71C43">
      <w:pPr>
        <w:spacing w:line="240" w:lineRule="auto"/>
        <w:jc w:val="center"/>
        <w:rPr>
          <w:rFonts w:cs="Arial"/>
          <w:szCs w:val="24"/>
        </w:rPr>
      </w:pPr>
      <w:r w:rsidRPr="00B71C43">
        <w:rPr>
          <w:rFonts w:ascii="Segoe UI Emoji" w:hAnsi="Segoe UI Emoji" w:cs="Segoe UI Emoji"/>
          <w:szCs w:val="24"/>
        </w:rPr>
        <w:t>🙌</w:t>
      </w:r>
      <w:r w:rsidRPr="00B71C43">
        <w:rPr>
          <w:rFonts w:cs="Arial"/>
          <w:szCs w:val="24"/>
        </w:rPr>
        <w:t xml:space="preserve"> Volunteer With Us</w:t>
      </w:r>
    </w:p>
    <w:p w14:paraId="304DC034" w14:textId="77777777" w:rsidR="00B71C43" w:rsidRDefault="00B71C43" w:rsidP="00B71C43">
      <w:pPr>
        <w:spacing w:line="240" w:lineRule="auto"/>
        <w:jc w:val="center"/>
        <w:rPr>
          <w:rFonts w:cs="Arial"/>
          <w:szCs w:val="24"/>
        </w:rPr>
      </w:pPr>
      <w:r w:rsidRPr="00B71C43">
        <w:rPr>
          <w:rFonts w:cs="Arial"/>
          <w:szCs w:val="24"/>
        </w:rPr>
        <w:t>The Georgia Chapter continues to grow thanks to the dedication of our volunteers. If you’ve been thinking about getting more involved, we’d love to hear from you.</w:t>
      </w:r>
    </w:p>
    <w:p w14:paraId="31D34736" w14:textId="77777777" w:rsidR="00671EAA" w:rsidRDefault="00B71C43" w:rsidP="00671EAA">
      <w:pPr>
        <w:spacing w:line="240" w:lineRule="auto"/>
        <w:jc w:val="center"/>
        <w:rPr>
          <w:rFonts w:cs="Arial"/>
          <w:szCs w:val="24"/>
        </w:rPr>
      </w:pPr>
      <w:r w:rsidRPr="00B71C43">
        <w:rPr>
          <w:rFonts w:cs="Arial"/>
          <w:szCs w:val="24"/>
        </w:rPr>
        <w:t>Volunteering with the chapter is a great way to</w:t>
      </w:r>
      <w:r>
        <w:rPr>
          <w:rFonts w:cs="Arial"/>
          <w:szCs w:val="24"/>
        </w:rPr>
        <w:t xml:space="preserve"> </w:t>
      </w:r>
      <w:r w:rsidRPr="00B71C43">
        <w:rPr>
          <w:rFonts w:cs="Arial"/>
          <w:szCs w:val="24"/>
        </w:rPr>
        <w:t>support fellow investors</w:t>
      </w:r>
      <w:r>
        <w:rPr>
          <w:rFonts w:cs="Arial"/>
          <w:szCs w:val="24"/>
        </w:rPr>
        <w:t xml:space="preserve">, </w:t>
      </w:r>
      <w:r w:rsidRPr="00B71C43">
        <w:rPr>
          <w:rFonts w:cs="Arial"/>
          <w:szCs w:val="24"/>
        </w:rPr>
        <w:t>contribute to financial education across Georgia</w:t>
      </w:r>
      <w:r>
        <w:rPr>
          <w:rFonts w:cs="Arial"/>
          <w:szCs w:val="24"/>
        </w:rPr>
        <w:t xml:space="preserve">, </w:t>
      </w:r>
      <w:r w:rsidR="00671EAA">
        <w:rPr>
          <w:rFonts w:cs="Arial"/>
          <w:szCs w:val="24"/>
        </w:rPr>
        <w:t xml:space="preserve">and </w:t>
      </w:r>
      <w:r w:rsidRPr="00B71C43">
        <w:rPr>
          <w:rFonts w:cs="Arial"/>
          <w:szCs w:val="24"/>
        </w:rPr>
        <w:t>connect with the BetterInvesting community</w:t>
      </w:r>
      <w:r w:rsidR="00671EAA">
        <w:rPr>
          <w:rFonts w:cs="Arial"/>
          <w:szCs w:val="24"/>
        </w:rPr>
        <w:t xml:space="preserve">. </w:t>
      </w:r>
    </w:p>
    <w:p w14:paraId="115F9E90" w14:textId="77777777" w:rsidR="00AD4522" w:rsidRDefault="00B71C43" w:rsidP="00671EAA">
      <w:pPr>
        <w:spacing w:line="240" w:lineRule="auto"/>
        <w:jc w:val="center"/>
      </w:pPr>
      <w:r w:rsidRPr="00B71C43">
        <w:rPr>
          <w:rFonts w:ascii="Segoe UI Emoji" w:hAnsi="Segoe UI Emoji" w:cs="Segoe UI Emoji"/>
          <w:szCs w:val="24"/>
        </w:rPr>
        <w:t>📩</w:t>
      </w:r>
      <w:r w:rsidRPr="00B71C43">
        <w:rPr>
          <w:rFonts w:cs="Arial"/>
          <w:szCs w:val="24"/>
        </w:rPr>
        <w:t xml:space="preserve"> Interested? Reach out to us at</w:t>
      </w:r>
      <w:r w:rsidR="0091190E">
        <w:rPr>
          <w:rFonts w:cs="Arial"/>
          <w:szCs w:val="24"/>
        </w:rPr>
        <w:t xml:space="preserve"> </w:t>
      </w:r>
      <w:hyperlink r:id="rId26" w:history="1">
        <w:r w:rsidR="0091190E" w:rsidRPr="006961A7">
          <w:rPr>
            <w:rStyle w:val="Hyperlink"/>
            <w:rFonts w:cs="Arial"/>
            <w:szCs w:val="24"/>
          </w:rPr>
          <w:t>contact@georgia.betterinvesting.net</w:t>
        </w:r>
      </w:hyperlink>
    </w:p>
    <w:p w14:paraId="1C52B9C7" w14:textId="77777777" w:rsidR="0091190E" w:rsidRPr="00B71C43" w:rsidRDefault="0091190E" w:rsidP="00671EAA">
      <w:pPr>
        <w:spacing w:line="240" w:lineRule="auto"/>
        <w:jc w:val="center"/>
        <w:rPr>
          <w:rFonts w:cs="Arial"/>
          <w:szCs w:val="24"/>
        </w:rPr>
      </w:pPr>
    </w:p>
    <w:p w14:paraId="0ED741E0" w14:textId="77777777" w:rsidR="0092541C" w:rsidRPr="00616D62" w:rsidRDefault="0092541C" w:rsidP="00044193">
      <w:pPr>
        <w:spacing w:after="0" w:line="240" w:lineRule="auto"/>
        <w:rPr>
          <w:rFonts w:cs="Arial"/>
          <w:sz w:val="28"/>
          <w:szCs w:val="28"/>
        </w:rPr>
      </w:pPr>
    </w:p>
    <w:p w14:paraId="7306F9AD" w14:textId="77777777" w:rsidR="00B265C0" w:rsidRPr="002E3C28" w:rsidRDefault="00B265C0" w:rsidP="002E3C28">
      <w:pPr>
        <w:spacing w:line="240" w:lineRule="auto"/>
        <w:jc w:val="center"/>
        <w:rPr>
          <w:rFonts w:ascii="Helvetica" w:hAnsi="Helvetica"/>
          <w:b/>
          <w:bCs/>
          <w:color w:val="329B2E"/>
          <w:sz w:val="72"/>
          <w:szCs w:val="72"/>
        </w:rPr>
      </w:pPr>
      <w:r w:rsidRPr="002E3C28">
        <w:rPr>
          <w:rFonts w:ascii="Helvetica" w:hAnsi="Helvetica"/>
          <w:b/>
          <w:bCs/>
          <w:color w:val="329B2E"/>
          <w:sz w:val="72"/>
          <w:szCs w:val="72"/>
          <w:u w:val="single"/>
        </w:rPr>
        <w:t>Contacts</w:t>
      </w:r>
    </w:p>
    <w:p w14:paraId="6DA550BD" w14:textId="77777777" w:rsidR="00B265C0" w:rsidRPr="001627D4" w:rsidRDefault="00B265C0" w:rsidP="002E3C28">
      <w:pPr>
        <w:spacing w:line="240" w:lineRule="auto"/>
        <w:jc w:val="center"/>
        <w:rPr>
          <w:sz w:val="28"/>
          <w:szCs w:val="28"/>
        </w:rPr>
      </w:pPr>
      <w:r w:rsidRPr="001627D4">
        <w:rPr>
          <w:sz w:val="28"/>
          <w:szCs w:val="28"/>
        </w:rPr>
        <w:t xml:space="preserve">Chapter Email: </w:t>
      </w:r>
      <w:hyperlink r:id="rId27" w:history="1">
        <w:r w:rsidRPr="001627D4">
          <w:rPr>
            <w:rStyle w:val="Hyperlink"/>
            <w:sz w:val="28"/>
            <w:szCs w:val="28"/>
            <w:u w:val="none"/>
          </w:rPr>
          <w:t>contact@georgia.betterinvesting.net</w:t>
        </w:r>
      </w:hyperlink>
    </w:p>
    <w:p w14:paraId="7A175C44" w14:textId="77777777" w:rsidR="00B265C0" w:rsidRPr="001627D4" w:rsidRDefault="00B265C0" w:rsidP="002E3C28">
      <w:pPr>
        <w:spacing w:line="240" w:lineRule="auto"/>
        <w:jc w:val="center"/>
        <w:rPr>
          <w:sz w:val="28"/>
          <w:szCs w:val="28"/>
        </w:rPr>
      </w:pPr>
      <w:r w:rsidRPr="001627D4">
        <w:rPr>
          <w:sz w:val="28"/>
          <w:szCs w:val="28"/>
        </w:rPr>
        <w:t xml:space="preserve">Chapter Webpage: </w:t>
      </w:r>
      <w:hyperlink r:id="rId28" w:history="1">
        <w:r w:rsidRPr="001627D4">
          <w:rPr>
            <w:rStyle w:val="Hyperlink"/>
            <w:sz w:val="28"/>
            <w:szCs w:val="28"/>
            <w:u w:val="none"/>
          </w:rPr>
          <w:t>www.betterinvesting.org/georgia</w:t>
        </w:r>
      </w:hyperlink>
    </w:p>
    <w:p w14:paraId="6D3B9569" w14:textId="77777777" w:rsidR="00BF1403" w:rsidRDefault="00B265C0" w:rsidP="002E3C28">
      <w:pPr>
        <w:spacing w:line="240" w:lineRule="auto"/>
        <w:jc w:val="center"/>
        <w:rPr>
          <w:rStyle w:val="Hyperlink"/>
          <w:sz w:val="28"/>
          <w:szCs w:val="28"/>
          <w:u w:val="none"/>
        </w:rPr>
      </w:pPr>
      <w:r w:rsidRPr="001627D4">
        <w:rPr>
          <w:sz w:val="28"/>
          <w:szCs w:val="28"/>
        </w:rPr>
        <w:t xml:space="preserve">Follow Us On Facebook: </w:t>
      </w:r>
      <w:hyperlink r:id="rId29" w:history="1">
        <w:r w:rsidRPr="001627D4">
          <w:rPr>
            <w:rStyle w:val="Hyperlink"/>
            <w:sz w:val="28"/>
            <w:szCs w:val="28"/>
            <w:u w:val="none"/>
          </w:rPr>
          <w:t>www.facebook.com/betterinvestinggeorgiachapter</w:t>
        </w:r>
      </w:hyperlink>
    </w:p>
    <w:p w14:paraId="21DFCEF6" w14:textId="77777777" w:rsidR="00B61AA9" w:rsidRPr="000C1051" w:rsidRDefault="00616D62" w:rsidP="000C1051">
      <w:pPr>
        <w:spacing w:line="240" w:lineRule="auto"/>
        <w:jc w:val="center"/>
        <w:rPr>
          <w:rFonts w:eastAsia="Times New Roman"/>
          <w:color w:val="0000FF"/>
          <w:sz w:val="28"/>
          <w:szCs w:val="28"/>
        </w:rPr>
      </w:pPr>
      <w:r w:rsidRPr="00616D62">
        <w:rPr>
          <w:rStyle w:val="Hyperlink"/>
          <w:color w:val="auto"/>
          <w:sz w:val="28"/>
          <w:szCs w:val="28"/>
          <w:u w:val="none"/>
        </w:rPr>
        <w:t xml:space="preserve">Join Us On Meetup: </w:t>
      </w:r>
      <w:hyperlink r:id="rId30" w:history="1">
        <w:r>
          <w:rPr>
            <w:rStyle w:val="Hyperlink"/>
            <w:rFonts w:eastAsia="Times New Roman"/>
            <w:sz w:val="28"/>
            <w:szCs w:val="28"/>
            <w:u w:val="none"/>
          </w:rPr>
          <w:t>https://www.meetup.com/bigachapter</w:t>
        </w:r>
      </w:hyperlink>
    </w:p>
    <w:p w14:paraId="221389E9" w14:textId="77777777" w:rsidR="00396C01" w:rsidRPr="00A654D6" w:rsidRDefault="00396C01" w:rsidP="00A654D6">
      <w:pPr>
        <w:spacing w:line="240" w:lineRule="auto"/>
        <w:rPr>
          <w:rFonts w:cs="Arial"/>
          <w:szCs w:val="24"/>
        </w:rPr>
      </w:pPr>
    </w:p>
    <w:p w14:paraId="629E819D" w14:textId="77777777" w:rsidR="00A654D6" w:rsidRPr="002E3C28" w:rsidRDefault="00A654D6" w:rsidP="002E3C28">
      <w:pPr>
        <w:spacing w:line="240" w:lineRule="auto"/>
        <w:jc w:val="center"/>
        <w:rPr>
          <w:rFonts w:ascii="Helvetica" w:hAnsi="Helvetica"/>
          <w:b/>
          <w:bCs/>
          <w:color w:val="329B2E"/>
          <w:sz w:val="72"/>
          <w:szCs w:val="72"/>
        </w:rPr>
      </w:pPr>
      <w:r w:rsidRPr="002E3C28">
        <w:rPr>
          <w:rFonts w:ascii="Helvetica" w:hAnsi="Helvetica"/>
          <w:b/>
          <w:bCs/>
          <w:color w:val="329B2E"/>
          <w:sz w:val="72"/>
          <w:szCs w:val="72"/>
          <w:u w:val="single"/>
        </w:rPr>
        <w:t>Share This Newsletter</w:t>
      </w:r>
    </w:p>
    <w:p w14:paraId="75DF594C" w14:textId="77777777" w:rsidR="00D1197D" w:rsidRPr="006961A7" w:rsidRDefault="00D1197D" w:rsidP="00D1197D">
      <w:pPr>
        <w:spacing w:after="0" w:line="240" w:lineRule="auto"/>
        <w:jc w:val="center"/>
        <w:rPr>
          <w:rFonts w:cs="Arial"/>
          <w:szCs w:val="24"/>
        </w:rPr>
      </w:pPr>
      <w:r w:rsidRPr="006961A7">
        <w:rPr>
          <w:rFonts w:cs="Arial"/>
          <w:szCs w:val="24"/>
        </w:rPr>
        <w:t>Would you or someone you know benefit from receiving timely news about investing education programs?</w:t>
      </w:r>
    </w:p>
    <w:p w14:paraId="14719CB7" w14:textId="77777777" w:rsidR="00D1197D" w:rsidRPr="006961A7" w:rsidRDefault="00D1197D" w:rsidP="00D1197D">
      <w:pPr>
        <w:spacing w:after="0" w:line="240" w:lineRule="auto"/>
        <w:jc w:val="center"/>
        <w:rPr>
          <w:rFonts w:cs="Arial"/>
          <w:szCs w:val="24"/>
        </w:rPr>
      </w:pPr>
      <w:r w:rsidRPr="006961A7">
        <w:rPr>
          <w:rFonts w:cs="Arial"/>
          <w:szCs w:val="24"/>
        </w:rPr>
        <w:t>Forward this bulletin!</w:t>
      </w:r>
    </w:p>
    <w:p w14:paraId="6595E5BB" w14:textId="77777777" w:rsidR="00D1197D" w:rsidRDefault="00D1197D" w:rsidP="00D1197D">
      <w:pPr>
        <w:spacing w:after="0" w:line="240" w:lineRule="auto"/>
        <w:jc w:val="center"/>
        <w:rPr>
          <w:rFonts w:cs="Arial"/>
          <w:szCs w:val="24"/>
        </w:rPr>
      </w:pPr>
      <w:r w:rsidRPr="006961A7">
        <w:rPr>
          <w:rFonts w:cs="Arial"/>
          <w:szCs w:val="24"/>
        </w:rPr>
        <w:t xml:space="preserve">And be sure to get all the great information we send out by signing up on our webpage </w:t>
      </w:r>
      <w:hyperlink r:id="rId31" w:anchor="frmChapterSubscribe" w:history="1">
        <w:r w:rsidRPr="006961A7">
          <w:rPr>
            <w:rStyle w:val="Hyperlink"/>
            <w:rFonts w:cs="Arial"/>
            <w:szCs w:val="24"/>
          </w:rPr>
          <w:t>HERE</w:t>
        </w:r>
      </w:hyperlink>
      <w:r w:rsidRPr="006961A7">
        <w:rPr>
          <w:rFonts w:cs="Arial"/>
          <w:szCs w:val="24"/>
        </w:rPr>
        <w:t>.</w:t>
      </w:r>
    </w:p>
    <w:p w14:paraId="429B1B30" w14:textId="77777777" w:rsidR="00D1197D" w:rsidRPr="006961A7" w:rsidRDefault="00D1197D" w:rsidP="00D1197D">
      <w:pPr>
        <w:spacing w:after="0" w:line="240" w:lineRule="auto"/>
        <w:jc w:val="center"/>
        <w:rPr>
          <w:rFonts w:cs="Arial"/>
          <w:szCs w:val="24"/>
        </w:rPr>
      </w:pPr>
    </w:p>
    <w:p w14:paraId="536EDBA0" w14:textId="4BAF0832" w:rsidR="00C62DC3" w:rsidRPr="00B61AA9" w:rsidRDefault="00942E1A" w:rsidP="00C62DC3">
      <w:pPr>
        <w:spacing w:line="240" w:lineRule="auto"/>
        <w:jc w:val="center"/>
        <w:rPr>
          <w:rFonts w:cs="Arial"/>
          <w:szCs w:val="24"/>
        </w:rPr>
      </w:pPr>
      <w:r>
        <w:rPr>
          <w:rFonts w:cs="Arial"/>
          <w:noProof/>
          <w:szCs w:val="24"/>
        </w:rPr>
        <w:drawing>
          <wp:inline distT="0" distB="0" distL="0" distR="0" wp14:anchorId="018E424E" wp14:editId="14DA35D1">
            <wp:extent cx="914400" cy="914400"/>
            <wp:effectExtent l="0" t="0" r="0" b="0"/>
            <wp:docPr id="21385506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50622" name="Picture 2138550622"/>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914400" cy="914400"/>
                    </a:xfrm>
                    <a:prstGeom prst="rect">
                      <a:avLst/>
                    </a:prstGeom>
                  </pic:spPr>
                </pic:pic>
              </a:graphicData>
            </a:graphic>
          </wp:inline>
        </w:drawing>
      </w:r>
    </w:p>
    <w:sectPr w:rsidR="00C62DC3" w:rsidRPr="00B61AA9" w:rsidSect="00856A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w:charset w:val="00"/>
    <w:family w:val="auto"/>
    <w:pitch w:val="variable"/>
    <w:sig w:usb0="8000002F" w:usb1="1000205B"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0512865" o:spid="_x0000_i1025" type="#_x0000_t75" alt="worship committee meeting clipart 10 free Cliparts | Download images on ..." style="width:1209.75pt;height:559.5pt;visibility:visible;mso-wrap-style:square" o:bullet="t">
        <v:imagedata r:id="rId1" o:title="worship committee meeting clipart 10 free Cliparts | Download images on "/>
      </v:shape>
    </w:pict>
  </w:numPicBullet>
  <w:abstractNum w:abstractNumId="0" w15:restartNumberingAfterBreak="0">
    <w:nsid w:val="23E955E3"/>
    <w:multiLevelType w:val="hybridMultilevel"/>
    <w:tmpl w:val="3E94393A"/>
    <w:lvl w:ilvl="0" w:tplc="DA6CE80A">
      <w:start w:val="1"/>
      <w:numFmt w:val="bullet"/>
      <w:lvlText w:val=""/>
      <w:lvlPicBulletId w:val="0"/>
      <w:lvlJc w:val="left"/>
      <w:pPr>
        <w:tabs>
          <w:tab w:val="num" w:pos="720"/>
        </w:tabs>
        <w:ind w:left="720" w:hanging="360"/>
      </w:pPr>
      <w:rPr>
        <w:rFonts w:ascii="Symbol" w:hAnsi="Symbol" w:hint="default"/>
      </w:rPr>
    </w:lvl>
    <w:lvl w:ilvl="1" w:tplc="59269EB8" w:tentative="1">
      <w:start w:val="1"/>
      <w:numFmt w:val="bullet"/>
      <w:lvlText w:val=""/>
      <w:lvlJc w:val="left"/>
      <w:pPr>
        <w:tabs>
          <w:tab w:val="num" w:pos="1440"/>
        </w:tabs>
        <w:ind w:left="1440" w:hanging="360"/>
      </w:pPr>
      <w:rPr>
        <w:rFonts w:ascii="Symbol" w:hAnsi="Symbol" w:hint="default"/>
      </w:rPr>
    </w:lvl>
    <w:lvl w:ilvl="2" w:tplc="9206803C" w:tentative="1">
      <w:start w:val="1"/>
      <w:numFmt w:val="bullet"/>
      <w:lvlText w:val=""/>
      <w:lvlJc w:val="left"/>
      <w:pPr>
        <w:tabs>
          <w:tab w:val="num" w:pos="2160"/>
        </w:tabs>
        <w:ind w:left="2160" w:hanging="360"/>
      </w:pPr>
      <w:rPr>
        <w:rFonts w:ascii="Symbol" w:hAnsi="Symbol" w:hint="default"/>
      </w:rPr>
    </w:lvl>
    <w:lvl w:ilvl="3" w:tplc="1EA89D9A" w:tentative="1">
      <w:start w:val="1"/>
      <w:numFmt w:val="bullet"/>
      <w:lvlText w:val=""/>
      <w:lvlJc w:val="left"/>
      <w:pPr>
        <w:tabs>
          <w:tab w:val="num" w:pos="2880"/>
        </w:tabs>
        <w:ind w:left="2880" w:hanging="360"/>
      </w:pPr>
      <w:rPr>
        <w:rFonts w:ascii="Symbol" w:hAnsi="Symbol" w:hint="default"/>
      </w:rPr>
    </w:lvl>
    <w:lvl w:ilvl="4" w:tplc="CEAE7540" w:tentative="1">
      <w:start w:val="1"/>
      <w:numFmt w:val="bullet"/>
      <w:lvlText w:val=""/>
      <w:lvlJc w:val="left"/>
      <w:pPr>
        <w:tabs>
          <w:tab w:val="num" w:pos="3600"/>
        </w:tabs>
        <w:ind w:left="3600" w:hanging="360"/>
      </w:pPr>
      <w:rPr>
        <w:rFonts w:ascii="Symbol" w:hAnsi="Symbol" w:hint="default"/>
      </w:rPr>
    </w:lvl>
    <w:lvl w:ilvl="5" w:tplc="A8C640BC" w:tentative="1">
      <w:start w:val="1"/>
      <w:numFmt w:val="bullet"/>
      <w:lvlText w:val=""/>
      <w:lvlJc w:val="left"/>
      <w:pPr>
        <w:tabs>
          <w:tab w:val="num" w:pos="4320"/>
        </w:tabs>
        <w:ind w:left="4320" w:hanging="360"/>
      </w:pPr>
      <w:rPr>
        <w:rFonts w:ascii="Symbol" w:hAnsi="Symbol" w:hint="default"/>
      </w:rPr>
    </w:lvl>
    <w:lvl w:ilvl="6" w:tplc="F820A6C0" w:tentative="1">
      <w:start w:val="1"/>
      <w:numFmt w:val="bullet"/>
      <w:lvlText w:val=""/>
      <w:lvlJc w:val="left"/>
      <w:pPr>
        <w:tabs>
          <w:tab w:val="num" w:pos="5040"/>
        </w:tabs>
        <w:ind w:left="5040" w:hanging="360"/>
      </w:pPr>
      <w:rPr>
        <w:rFonts w:ascii="Symbol" w:hAnsi="Symbol" w:hint="default"/>
      </w:rPr>
    </w:lvl>
    <w:lvl w:ilvl="7" w:tplc="942CDEC8" w:tentative="1">
      <w:start w:val="1"/>
      <w:numFmt w:val="bullet"/>
      <w:lvlText w:val=""/>
      <w:lvlJc w:val="left"/>
      <w:pPr>
        <w:tabs>
          <w:tab w:val="num" w:pos="5760"/>
        </w:tabs>
        <w:ind w:left="5760" w:hanging="360"/>
      </w:pPr>
      <w:rPr>
        <w:rFonts w:ascii="Symbol" w:hAnsi="Symbol" w:hint="default"/>
      </w:rPr>
    </w:lvl>
    <w:lvl w:ilvl="8" w:tplc="2104139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A070EEA"/>
    <w:multiLevelType w:val="hybridMultilevel"/>
    <w:tmpl w:val="9E1C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E0812"/>
    <w:multiLevelType w:val="hybridMultilevel"/>
    <w:tmpl w:val="8A8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959812">
    <w:abstractNumId w:val="2"/>
  </w:num>
  <w:num w:numId="2" w16cid:durableId="1414007840">
    <w:abstractNumId w:val="1"/>
  </w:num>
  <w:num w:numId="3" w16cid:durableId="8168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C0"/>
    <w:rsid w:val="00011741"/>
    <w:rsid w:val="00015179"/>
    <w:rsid w:val="00021D1B"/>
    <w:rsid w:val="00026CE3"/>
    <w:rsid w:val="00031901"/>
    <w:rsid w:val="00035D10"/>
    <w:rsid w:val="00040F31"/>
    <w:rsid w:val="00044193"/>
    <w:rsid w:val="00045AB3"/>
    <w:rsid w:val="00053583"/>
    <w:rsid w:val="00053C1E"/>
    <w:rsid w:val="00054BA5"/>
    <w:rsid w:val="000626B4"/>
    <w:rsid w:val="0006436B"/>
    <w:rsid w:val="00064EA3"/>
    <w:rsid w:val="00065233"/>
    <w:rsid w:val="00066412"/>
    <w:rsid w:val="00090239"/>
    <w:rsid w:val="00090CF7"/>
    <w:rsid w:val="00091E58"/>
    <w:rsid w:val="000A72C2"/>
    <w:rsid w:val="000B3DF1"/>
    <w:rsid w:val="000B3E8E"/>
    <w:rsid w:val="000B4B4E"/>
    <w:rsid w:val="000C1051"/>
    <w:rsid w:val="000D3BCD"/>
    <w:rsid w:val="000E6F10"/>
    <w:rsid w:val="000F622C"/>
    <w:rsid w:val="000F6A3F"/>
    <w:rsid w:val="00101F69"/>
    <w:rsid w:val="0010453A"/>
    <w:rsid w:val="00106EA5"/>
    <w:rsid w:val="00115A84"/>
    <w:rsid w:val="0011633E"/>
    <w:rsid w:val="00116480"/>
    <w:rsid w:val="00117DB7"/>
    <w:rsid w:val="00130A3D"/>
    <w:rsid w:val="00134397"/>
    <w:rsid w:val="00146D37"/>
    <w:rsid w:val="0015108B"/>
    <w:rsid w:val="00155AC3"/>
    <w:rsid w:val="00155FC4"/>
    <w:rsid w:val="0015781C"/>
    <w:rsid w:val="00160D05"/>
    <w:rsid w:val="00161273"/>
    <w:rsid w:val="0016436E"/>
    <w:rsid w:val="00166B5B"/>
    <w:rsid w:val="001677BE"/>
    <w:rsid w:val="00174B45"/>
    <w:rsid w:val="00180BB1"/>
    <w:rsid w:val="00182A58"/>
    <w:rsid w:val="001853D9"/>
    <w:rsid w:val="00191739"/>
    <w:rsid w:val="001A00E1"/>
    <w:rsid w:val="001A402A"/>
    <w:rsid w:val="001B1823"/>
    <w:rsid w:val="001B359B"/>
    <w:rsid w:val="001B7997"/>
    <w:rsid w:val="001C2C8B"/>
    <w:rsid w:val="001C3AA7"/>
    <w:rsid w:val="001D1FF1"/>
    <w:rsid w:val="001D312E"/>
    <w:rsid w:val="001D545E"/>
    <w:rsid w:val="001D6E0D"/>
    <w:rsid w:val="001E22E6"/>
    <w:rsid w:val="001F588B"/>
    <w:rsid w:val="00201554"/>
    <w:rsid w:val="00206D2C"/>
    <w:rsid w:val="00207E9F"/>
    <w:rsid w:val="002117BD"/>
    <w:rsid w:val="00212D43"/>
    <w:rsid w:val="00216112"/>
    <w:rsid w:val="00216C53"/>
    <w:rsid w:val="0022521E"/>
    <w:rsid w:val="00231779"/>
    <w:rsid w:val="00237D1B"/>
    <w:rsid w:val="00244725"/>
    <w:rsid w:val="0024568E"/>
    <w:rsid w:val="00247E5C"/>
    <w:rsid w:val="002520C7"/>
    <w:rsid w:val="002541E6"/>
    <w:rsid w:val="002563F9"/>
    <w:rsid w:val="00256DF1"/>
    <w:rsid w:val="00261190"/>
    <w:rsid w:val="002621F5"/>
    <w:rsid w:val="00264617"/>
    <w:rsid w:val="002670ED"/>
    <w:rsid w:val="0027664C"/>
    <w:rsid w:val="002829F5"/>
    <w:rsid w:val="00283244"/>
    <w:rsid w:val="00285873"/>
    <w:rsid w:val="00291211"/>
    <w:rsid w:val="00293ADD"/>
    <w:rsid w:val="00295656"/>
    <w:rsid w:val="00297A63"/>
    <w:rsid w:val="002A0E4C"/>
    <w:rsid w:val="002A3B52"/>
    <w:rsid w:val="002B1639"/>
    <w:rsid w:val="002C0110"/>
    <w:rsid w:val="002C1DBD"/>
    <w:rsid w:val="002C2EB8"/>
    <w:rsid w:val="002C7F46"/>
    <w:rsid w:val="002D08BB"/>
    <w:rsid w:val="002D34B7"/>
    <w:rsid w:val="002D6B01"/>
    <w:rsid w:val="002D7CD1"/>
    <w:rsid w:val="002E042F"/>
    <w:rsid w:val="002E37BA"/>
    <w:rsid w:val="002E3C28"/>
    <w:rsid w:val="002E3CED"/>
    <w:rsid w:val="002E78A6"/>
    <w:rsid w:val="0030442A"/>
    <w:rsid w:val="00304837"/>
    <w:rsid w:val="00313B1A"/>
    <w:rsid w:val="00325AFC"/>
    <w:rsid w:val="00327197"/>
    <w:rsid w:val="003325BC"/>
    <w:rsid w:val="00332D66"/>
    <w:rsid w:val="003403BD"/>
    <w:rsid w:val="00340D8A"/>
    <w:rsid w:val="0034505F"/>
    <w:rsid w:val="00355B84"/>
    <w:rsid w:val="00373120"/>
    <w:rsid w:val="00373BAD"/>
    <w:rsid w:val="00376E19"/>
    <w:rsid w:val="0038006E"/>
    <w:rsid w:val="003814E9"/>
    <w:rsid w:val="003914F3"/>
    <w:rsid w:val="00394CA9"/>
    <w:rsid w:val="00396C01"/>
    <w:rsid w:val="003A4021"/>
    <w:rsid w:val="003A7052"/>
    <w:rsid w:val="003B47C0"/>
    <w:rsid w:val="003B4E60"/>
    <w:rsid w:val="003C0DB1"/>
    <w:rsid w:val="003D63AE"/>
    <w:rsid w:val="003E3B6D"/>
    <w:rsid w:val="003F0C30"/>
    <w:rsid w:val="003F0EEA"/>
    <w:rsid w:val="003F1B6A"/>
    <w:rsid w:val="00402828"/>
    <w:rsid w:val="00406C9A"/>
    <w:rsid w:val="004118D6"/>
    <w:rsid w:val="00414FEB"/>
    <w:rsid w:val="00415A90"/>
    <w:rsid w:val="0042440E"/>
    <w:rsid w:val="00425347"/>
    <w:rsid w:val="00425A28"/>
    <w:rsid w:val="0043264C"/>
    <w:rsid w:val="004332B3"/>
    <w:rsid w:val="00436E2D"/>
    <w:rsid w:val="004417DF"/>
    <w:rsid w:val="00446CE5"/>
    <w:rsid w:val="004470A4"/>
    <w:rsid w:val="0045343A"/>
    <w:rsid w:val="004662F2"/>
    <w:rsid w:val="004B1560"/>
    <w:rsid w:val="004B428B"/>
    <w:rsid w:val="004C265A"/>
    <w:rsid w:val="004C453B"/>
    <w:rsid w:val="004D0761"/>
    <w:rsid w:val="004E2C94"/>
    <w:rsid w:val="004E3998"/>
    <w:rsid w:val="004E3F37"/>
    <w:rsid w:val="004E65CE"/>
    <w:rsid w:val="004F14B0"/>
    <w:rsid w:val="004F29ED"/>
    <w:rsid w:val="00503054"/>
    <w:rsid w:val="0050770B"/>
    <w:rsid w:val="00511576"/>
    <w:rsid w:val="00511BEF"/>
    <w:rsid w:val="00514CB1"/>
    <w:rsid w:val="00515ED3"/>
    <w:rsid w:val="00517466"/>
    <w:rsid w:val="0052261A"/>
    <w:rsid w:val="00523867"/>
    <w:rsid w:val="00524D88"/>
    <w:rsid w:val="0052561A"/>
    <w:rsid w:val="00527256"/>
    <w:rsid w:val="005315E4"/>
    <w:rsid w:val="00542A9B"/>
    <w:rsid w:val="00561793"/>
    <w:rsid w:val="0058557F"/>
    <w:rsid w:val="00585A34"/>
    <w:rsid w:val="005907DC"/>
    <w:rsid w:val="00590801"/>
    <w:rsid w:val="00591487"/>
    <w:rsid w:val="005B5448"/>
    <w:rsid w:val="005B7693"/>
    <w:rsid w:val="005C57FE"/>
    <w:rsid w:val="005D23BA"/>
    <w:rsid w:val="005D2549"/>
    <w:rsid w:val="005D4C7D"/>
    <w:rsid w:val="005E037A"/>
    <w:rsid w:val="005E2DF7"/>
    <w:rsid w:val="005E67AB"/>
    <w:rsid w:val="005F0F79"/>
    <w:rsid w:val="005F156F"/>
    <w:rsid w:val="005F2334"/>
    <w:rsid w:val="006038D5"/>
    <w:rsid w:val="00605AA8"/>
    <w:rsid w:val="00611CEB"/>
    <w:rsid w:val="00612A94"/>
    <w:rsid w:val="00616D62"/>
    <w:rsid w:val="0062595C"/>
    <w:rsid w:val="00626F78"/>
    <w:rsid w:val="006358B8"/>
    <w:rsid w:val="006376A3"/>
    <w:rsid w:val="00644ADE"/>
    <w:rsid w:val="00663B20"/>
    <w:rsid w:val="006705C6"/>
    <w:rsid w:val="00671EAA"/>
    <w:rsid w:val="00674E26"/>
    <w:rsid w:val="006766C5"/>
    <w:rsid w:val="00683FA4"/>
    <w:rsid w:val="00686109"/>
    <w:rsid w:val="00690010"/>
    <w:rsid w:val="00692F03"/>
    <w:rsid w:val="0069407F"/>
    <w:rsid w:val="006A0A79"/>
    <w:rsid w:val="006A0C57"/>
    <w:rsid w:val="006A496B"/>
    <w:rsid w:val="006A7036"/>
    <w:rsid w:val="006B118A"/>
    <w:rsid w:val="006B1DEE"/>
    <w:rsid w:val="006B203A"/>
    <w:rsid w:val="006B4798"/>
    <w:rsid w:val="006C1CF4"/>
    <w:rsid w:val="006C27C8"/>
    <w:rsid w:val="006C331B"/>
    <w:rsid w:val="006C5E6E"/>
    <w:rsid w:val="006D250F"/>
    <w:rsid w:val="006E0293"/>
    <w:rsid w:val="006E320F"/>
    <w:rsid w:val="006E67DE"/>
    <w:rsid w:val="006F0F7F"/>
    <w:rsid w:val="006F2716"/>
    <w:rsid w:val="006F597C"/>
    <w:rsid w:val="006F694B"/>
    <w:rsid w:val="0070006B"/>
    <w:rsid w:val="00701623"/>
    <w:rsid w:val="00706AD7"/>
    <w:rsid w:val="007160AA"/>
    <w:rsid w:val="00717E86"/>
    <w:rsid w:val="0072291A"/>
    <w:rsid w:val="00725824"/>
    <w:rsid w:val="007259FA"/>
    <w:rsid w:val="00730124"/>
    <w:rsid w:val="007375D3"/>
    <w:rsid w:val="00744328"/>
    <w:rsid w:val="007461CB"/>
    <w:rsid w:val="00747E05"/>
    <w:rsid w:val="00751AE3"/>
    <w:rsid w:val="00755448"/>
    <w:rsid w:val="00756887"/>
    <w:rsid w:val="0075770B"/>
    <w:rsid w:val="00760524"/>
    <w:rsid w:val="00767ACE"/>
    <w:rsid w:val="00767BF1"/>
    <w:rsid w:val="00772B77"/>
    <w:rsid w:val="007858CC"/>
    <w:rsid w:val="0079177F"/>
    <w:rsid w:val="007B1BCE"/>
    <w:rsid w:val="007C21FC"/>
    <w:rsid w:val="007C288E"/>
    <w:rsid w:val="007D6DEA"/>
    <w:rsid w:val="007D7E62"/>
    <w:rsid w:val="007E127B"/>
    <w:rsid w:val="007F3058"/>
    <w:rsid w:val="007F616B"/>
    <w:rsid w:val="00802869"/>
    <w:rsid w:val="00813913"/>
    <w:rsid w:val="00820B2A"/>
    <w:rsid w:val="0082670D"/>
    <w:rsid w:val="00832023"/>
    <w:rsid w:val="00834997"/>
    <w:rsid w:val="00841156"/>
    <w:rsid w:val="00846B77"/>
    <w:rsid w:val="0085079D"/>
    <w:rsid w:val="00856247"/>
    <w:rsid w:val="00856A1E"/>
    <w:rsid w:val="00860B2E"/>
    <w:rsid w:val="00870729"/>
    <w:rsid w:val="008730B9"/>
    <w:rsid w:val="00884DE2"/>
    <w:rsid w:val="00886549"/>
    <w:rsid w:val="008865A1"/>
    <w:rsid w:val="0088746D"/>
    <w:rsid w:val="00892225"/>
    <w:rsid w:val="008A6D93"/>
    <w:rsid w:val="008B2891"/>
    <w:rsid w:val="008B7B95"/>
    <w:rsid w:val="008C1145"/>
    <w:rsid w:val="008C2007"/>
    <w:rsid w:val="008C7895"/>
    <w:rsid w:val="008D0E20"/>
    <w:rsid w:val="008D6F32"/>
    <w:rsid w:val="008E0F0E"/>
    <w:rsid w:val="008E35D2"/>
    <w:rsid w:val="008E4A9E"/>
    <w:rsid w:val="008E6CFA"/>
    <w:rsid w:val="008F1658"/>
    <w:rsid w:val="008F629F"/>
    <w:rsid w:val="008F6A43"/>
    <w:rsid w:val="00900CB6"/>
    <w:rsid w:val="00903E77"/>
    <w:rsid w:val="0090403C"/>
    <w:rsid w:val="00904553"/>
    <w:rsid w:val="0091190E"/>
    <w:rsid w:val="0091200F"/>
    <w:rsid w:val="00922387"/>
    <w:rsid w:val="00922B4B"/>
    <w:rsid w:val="0092541C"/>
    <w:rsid w:val="009278B2"/>
    <w:rsid w:val="0093032F"/>
    <w:rsid w:val="0093145C"/>
    <w:rsid w:val="009345CF"/>
    <w:rsid w:val="00942E1A"/>
    <w:rsid w:val="00943DAB"/>
    <w:rsid w:val="0094557A"/>
    <w:rsid w:val="009505A6"/>
    <w:rsid w:val="009679E5"/>
    <w:rsid w:val="009760C1"/>
    <w:rsid w:val="00977CE3"/>
    <w:rsid w:val="00983DEB"/>
    <w:rsid w:val="009A2AAB"/>
    <w:rsid w:val="009A3E05"/>
    <w:rsid w:val="009A51C3"/>
    <w:rsid w:val="009B012A"/>
    <w:rsid w:val="009B0209"/>
    <w:rsid w:val="009B05F7"/>
    <w:rsid w:val="009B1332"/>
    <w:rsid w:val="009B4791"/>
    <w:rsid w:val="009C0FD4"/>
    <w:rsid w:val="009C1415"/>
    <w:rsid w:val="009D46DB"/>
    <w:rsid w:val="009E3211"/>
    <w:rsid w:val="009F219F"/>
    <w:rsid w:val="009F242B"/>
    <w:rsid w:val="009F5BAE"/>
    <w:rsid w:val="00A0390C"/>
    <w:rsid w:val="00A10BD6"/>
    <w:rsid w:val="00A151E7"/>
    <w:rsid w:val="00A1782B"/>
    <w:rsid w:val="00A25D4A"/>
    <w:rsid w:val="00A342CB"/>
    <w:rsid w:val="00A35393"/>
    <w:rsid w:val="00A372A3"/>
    <w:rsid w:val="00A37D23"/>
    <w:rsid w:val="00A46413"/>
    <w:rsid w:val="00A46DB5"/>
    <w:rsid w:val="00A47538"/>
    <w:rsid w:val="00A520D6"/>
    <w:rsid w:val="00A55C8C"/>
    <w:rsid w:val="00A60103"/>
    <w:rsid w:val="00A654D6"/>
    <w:rsid w:val="00A72CF5"/>
    <w:rsid w:val="00A80510"/>
    <w:rsid w:val="00A80A4B"/>
    <w:rsid w:val="00A818D0"/>
    <w:rsid w:val="00A82A7C"/>
    <w:rsid w:val="00A930EA"/>
    <w:rsid w:val="00A9566F"/>
    <w:rsid w:val="00AA2710"/>
    <w:rsid w:val="00AA3FF2"/>
    <w:rsid w:val="00AB4992"/>
    <w:rsid w:val="00AC69D7"/>
    <w:rsid w:val="00AD4522"/>
    <w:rsid w:val="00AD6E62"/>
    <w:rsid w:val="00AE3672"/>
    <w:rsid w:val="00AF3D1A"/>
    <w:rsid w:val="00AF5F69"/>
    <w:rsid w:val="00B01560"/>
    <w:rsid w:val="00B034C9"/>
    <w:rsid w:val="00B03F2F"/>
    <w:rsid w:val="00B1041E"/>
    <w:rsid w:val="00B1270E"/>
    <w:rsid w:val="00B13F2F"/>
    <w:rsid w:val="00B14D83"/>
    <w:rsid w:val="00B17A07"/>
    <w:rsid w:val="00B24039"/>
    <w:rsid w:val="00B2581F"/>
    <w:rsid w:val="00B265C0"/>
    <w:rsid w:val="00B271E8"/>
    <w:rsid w:val="00B2768B"/>
    <w:rsid w:val="00B31C32"/>
    <w:rsid w:val="00B34E22"/>
    <w:rsid w:val="00B45AF2"/>
    <w:rsid w:val="00B45D4F"/>
    <w:rsid w:val="00B51EF1"/>
    <w:rsid w:val="00B567A5"/>
    <w:rsid w:val="00B61AA9"/>
    <w:rsid w:val="00B708EB"/>
    <w:rsid w:val="00B71C43"/>
    <w:rsid w:val="00B71C63"/>
    <w:rsid w:val="00B72AFA"/>
    <w:rsid w:val="00B72B74"/>
    <w:rsid w:val="00B74D51"/>
    <w:rsid w:val="00B77C50"/>
    <w:rsid w:val="00B82AEC"/>
    <w:rsid w:val="00B949B5"/>
    <w:rsid w:val="00BA08CA"/>
    <w:rsid w:val="00BA4E79"/>
    <w:rsid w:val="00BA73B2"/>
    <w:rsid w:val="00BB4C45"/>
    <w:rsid w:val="00BB6DAB"/>
    <w:rsid w:val="00BB7B45"/>
    <w:rsid w:val="00BC2784"/>
    <w:rsid w:val="00BC2B6B"/>
    <w:rsid w:val="00BD29EC"/>
    <w:rsid w:val="00BD463D"/>
    <w:rsid w:val="00BD5B8B"/>
    <w:rsid w:val="00BF1403"/>
    <w:rsid w:val="00BF2342"/>
    <w:rsid w:val="00BF41AA"/>
    <w:rsid w:val="00C01743"/>
    <w:rsid w:val="00C025C1"/>
    <w:rsid w:val="00C05121"/>
    <w:rsid w:val="00C23BE7"/>
    <w:rsid w:val="00C23ECC"/>
    <w:rsid w:val="00C34560"/>
    <w:rsid w:val="00C44BFA"/>
    <w:rsid w:val="00C5438D"/>
    <w:rsid w:val="00C54E50"/>
    <w:rsid w:val="00C578E4"/>
    <w:rsid w:val="00C60226"/>
    <w:rsid w:val="00C62DC3"/>
    <w:rsid w:val="00C700E9"/>
    <w:rsid w:val="00C740EE"/>
    <w:rsid w:val="00C7780C"/>
    <w:rsid w:val="00C841C7"/>
    <w:rsid w:val="00C85870"/>
    <w:rsid w:val="00C956F3"/>
    <w:rsid w:val="00C97E2C"/>
    <w:rsid w:val="00CA5A81"/>
    <w:rsid w:val="00CA6085"/>
    <w:rsid w:val="00CA7A3F"/>
    <w:rsid w:val="00CB09C1"/>
    <w:rsid w:val="00CB5619"/>
    <w:rsid w:val="00CC1DC4"/>
    <w:rsid w:val="00CC5410"/>
    <w:rsid w:val="00CD5B3A"/>
    <w:rsid w:val="00CD6DCD"/>
    <w:rsid w:val="00CD6EAF"/>
    <w:rsid w:val="00CE06E8"/>
    <w:rsid w:val="00CE432C"/>
    <w:rsid w:val="00CE5378"/>
    <w:rsid w:val="00CF5AB8"/>
    <w:rsid w:val="00D0206B"/>
    <w:rsid w:val="00D1197D"/>
    <w:rsid w:val="00D13FCE"/>
    <w:rsid w:val="00D14C8E"/>
    <w:rsid w:val="00D2754F"/>
    <w:rsid w:val="00D42A63"/>
    <w:rsid w:val="00D43A73"/>
    <w:rsid w:val="00D513C2"/>
    <w:rsid w:val="00D549B4"/>
    <w:rsid w:val="00D55181"/>
    <w:rsid w:val="00D5756B"/>
    <w:rsid w:val="00D57831"/>
    <w:rsid w:val="00D671A2"/>
    <w:rsid w:val="00D67221"/>
    <w:rsid w:val="00D7479E"/>
    <w:rsid w:val="00D81A24"/>
    <w:rsid w:val="00DA42E3"/>
    <w:rsid w:val="00DB17C4"/>
    <w:rsid w:val="00DC5C07"/>
    <w:rsid w:val="00DC77A2"/>
    <w:rsid w:val="00DE0091"/>
    <w:rsid w:val="00DE0596"/>
    <w:rsid w:val="00DE18FE"/>
    <w:rsid w:val="00DE1E0D"/>
    <w:rsid w:val="00DE6EEF"/>
    <w:rsid w:val="00E02B40"/>
    <w:rsid w:val="00E1431F"/>
    <w:rsid w:val="00E145C5"/>
    <w:rsid w:val="00E150AC"/>
    <w:rsid w:val="00E2028C"/>
    <w:rsid w:val="00E32841"/>
    <w:rsid w:val="00E37C7B"/>
    <w:rsid w:val="00E45EDE"/>
    <w:rsid w:val="00E52FC9"/>
    <w:rsid w:val="00E5704F"/>
    <w:rsid w:val="00E60C47"/>
    <w:rsid w:val="00E615F4"/>
    <w:rsid w:val="00E62482"/>
    <w:rsid w:val="00E63B18"/>
    <w:rsid w:val="00E655FE"/>
    <w:rsid w:val="00E765C0"/>
    <w:rsid w:val="00E80E61"/>
    <w:rsid w:val="00E816E6"/>
    <w:rsid w:val="00E81EA7"/>
    <w:rsid w:val="00E820D1"/>
    <w:rsid w:val="00E83CD7"/>
    <w:rsid w:val="00E8521A"/>
    <w:rsid w:val="00E9221E"/>
    <w:rsid w:val="00E93BAB"/>
    <w:rsid w:val="00E96A07"/>
    <w:rsid w:val="00E97BAF"/>
    <w:rsid w:val="00EA2167"/>
    <w:rsid w:val="00EA2A60"/>
    <w:rsid w:val="00EA5BDC"/>
    <w:rsid w:val="00EB653C"/>
    <w:rsid w:val="00EC39A9"/>
    <w:rsid w:val="00ED0424"/>
    <w:rsid w:val="00ED1A7E"/>
    <w:rsid w:val="00ED2F70"/>
    <w:rsid w:val="00ED3245"/>
    <w:rsid w:val="00ED4184"/>
    <w:rsid w:val="00ED560F"/>
    <w:rsid w:val="00ED7274"/>
    <w:rsid w:val="00EE2D40"/>
    <w:rsid w:val="00EE62E9"/>
    <w:rsid w:val="00EF2816"/>
    <w:rsid w:val="00F00E14"/>
    <w:rsid w:val="00F04664"/>
    <w:rsid w:val="00F06198"/>
    <w:rsid w:val="00F101C6"/>
    <w:rsid w:val="00F108C1"/>
    <w:rsid w:val="00F131C9"/>
    <w:rsid w:val="00F21355"/>
    <w:rsid w:val="00F24484"/>
    <w:rsid w:val="00F24CB0"/>
    <w:rsid w:val="00F27117"/>
    <w:rsid w:val="00F34883"/>
    <w:rsid w:val="00F35A38"/>
    <w:rsid w:val="00F42E0C"/>
    <w:rsid w:val="00F42E8A"/>
    <w:rsid w:val="00F447AC"/>
    <w:rsid w:val="00F56589"/>
    <w:rsid w:val="00F717FF"/>
    <w:rsid w:val="00F75A1B"/>
    <w:rsid w:val="00F76A0E"/>
    <w:rsid w:val="00F85BEF"/>
    <w:rsid w:val="00F90257"/>
    <w:rsid w:val="00F9479D"/>
    <w:rsid w:val="00F94ADB"/>
    <w:rsid w:val="00F94DAE"/>
    <w:rsid w:val="00FA2F41"/>
    <w:rsid w:val="00FA3D4A"/>
    <w:rsid w:val="00FB440B"/>
    <w:rsid w:val="00FB6E83"/>
    <w:rsid w:val="00FC0A56"/>
    <w:rsid w:val="00FD15FF"/>
    <w:rsid w:val="00FD3268"/>
    <w:rsid w:val="00FD4CCF"/>
    <w:rsid w:val="00FD4E21"/>
    <w:rsid w:val="00FD595B"/>
    <w:rsid w:val="00FD66B1"/>
    <w:rsid w:val="00FE1CF1"/>
    <w:rsid w:val="00FE3AB6"/>
    <w:rsid w:val="00FF2DE2"/>
    <w:rsid w:val="00F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384E"/>
  <w15:docId w15:val="{0E58BF22-C919-46D5-909C-16F66701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E2D"/>
    <w:pPr>
      <w:spacing w:after="160" w:line="259"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5C0"/>
    <w:rPr>
      <w:color w:val="0563C1" w:themeColor="hyperlink"/>
      <w:u w:val="single"/>
    </w:rPr>
  </w:style>
  <w:style w:type="paragraph" w:styleId="ListParagraph">
    <w:name w:val="List Paragraph"/>
    <w:basedOn w:val="Normal"/>
    <w:uiPriority w:val="34"/>
    <w:qFormat/>
    <w:rsid w:val="00B265C0"/>
    <w:pPr>
      <w:ind w:left="720"/>
      <w:contextualSpacing/>
    </w:pPr>
  </w:style>
  <w:style w:type="character" w:styleId="UnresolvedMention">
    <w:name w:val="Unresolved Mention"/>
    <w:basedOn w:val="DefaultParagraphFont"/>
    <w:uiPriority w:val="99"/>
    <w:semiHidden/>
    <w:unhideWhenUsed/>
    <w:rsid w:val="005907DC"/>
    <w:rPr>
      <w:color w:val="605E5C"/>
      <w:shd w:val="clear" w:color="auto" w:fill="E1DFDD"/>
    </w:rPr>
  </w:style>
  <w:style w:type="character" w:styleId="FollowedHyperlink">
    <w:name w:val="FollowedHyperlink"/>
    <w:basedOn w:val="DefaultParagraphFont"/>
    <w:uiPriority w:val="99"/>
    <w:semiHidden/>
    <w:unhideWhenUsed/>
    <w:rsid w:val="00FA3D4A"/>
    <w:rPr>
      <w:color w:val="954F72" w:themeColor="followedHyperlink"/>
      <w:u w:val="single"/>
    </w:rPr>
  </w:style>
  <w:style w:type="table" w:styleId="TableGrid">
    <w:name w:val="Table Grid"/>
    <w:basedOn w:val="TableNormal"/>
    <w:uiPriority w:val="39"/>
    <w:rsid w:val="00983DEB"/>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CF5"/>
    <w:rPr>
      <w:rFonts w:ascii="Arial" w:hAnsi="Arial"/>
      <w:szCs w:val="22"/>
    </w:rPr>
  </w:style>
  <w:style w:type="character" w:styleId="Strong">
    <w:name w:val="Strong"/>
    <w:basedOn w:val="DefaultParagraphFont"/>
    <w:uiPriority w:val="22"/>
    <w:qFormat/>
    <w:rsid w:val="00690010"/>
    <w:rPr>
      <w:b/>
      <w:bCs/>
    </w:rPr>
  </w:style>
  <w:style w:type="paragraph" w:styleId="NormalWeb">
    <w:name w:val="Normal (Web)"/>
    <w:basedOn w:val="Normal"/>
    <w:uiPriority w:val="99"/>
    <w:semiHidden/>
    <w:unhideWhenUsed/>
    <w:rsid w:val="00C0512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7560">
      <w:bodyDiv w:val="1"/>
      <w:marLeft w:val="0"/>
      <w:marRight w:val="0"/>
      <w:marTop w:val="0"/>
      <w:marBottom w:val="0"/>
      <w:divBdr>
        <w:top w:val="none" w:sz="0" w:space="0" w:color="auto"/>
        <w:left w:val="none" w:sz="0" w:space="0" w:color="auto"/>
        <w:bottom w:val="none" w:sz="0" w:space="0" w:color="auto"/>
        <w:right w:val="none" w:sz="0" w:space="0" w:color="auto"/>
      </w:divBdr>
    </w:div>
    <w:div w:id="1425494464">
      <w:bodyDiv w:val="1"/>
      <w:marLeft w:val="0"/>
      <w:marRight w:val="0"/>
      <w:marTop w:val="0"/>
      <w:marBottom w:val="0"/>
      <w:divBdr>
        <w:top w:val="none" w:sz="0" w:space="0" w:color="auto"/>
        <w:left w:val="none" w:sz="0" w:space="0" w:color="auto"/>
        <w:bottom w:val="none" w:sz="0" w:space="0" w:color="auto"/>
        <w:right w:val="none" w:sz="0" w:space="0" w:color="auto"/>
      </w:divBdr>
    </w:div>
    <w:div w:id="1528912121">
      <w:bodyDiv w:val="1"/>
      <w:marLeft w:val="0"/>
      <w:marRight w:val="0"/>
      <w:marTop w:val="0"/>
      <w:marBottom w:val="0"/>
      <w:divBdr>
        <w:top w:val="none" w:sz="0" w:space="0" w:color="auto"/>
        <w:left w:val="none" w:sz="0" w:space="0" w:color="auto"/>
        <w:bottom w:val="none" w:sz="0" w:space="0" w:color="auto"/>
        <w:right w:val="none" w:sz="0" w:space="0" w:color="auto"/>
      </w:divBdr>
    </w:div>
    <w:div w:id="1563323482">
      <w:bodyDiv w:val="1"/>
      <w:marLeft w:val="0"/>
      <w:marRight w:val="0"/>
      <w:marTop w:val="0"/>
      <w:marBottom w:val="0"/>
      <w:divBdr>
        <w:top w:val="none" w:sz="0" w:space="0" w:color="auto"/>
        <w:left w:val="none" w:sz="0" w:space="0" w:color="auto"/>
        <w:bottom w:val="none" w:sz="0" w:space="0" w:color="auto"/>
        <w:right w:val="none" w:sz="0" w:space="0" w:color="auto"/>
      </w:divBdr>
    </w:div>
    <w:div w:id="1710568502">
      <w:bodyDiv w:val="1"/>
      <w:marLeft w:val="0"/>
      <w:marRight w:val="0"/>
      <w:marTop w:val="0"/>
      <w:marBottom w:val="0"/>
      <w:divBdr>
        <w:top w:val="none" w:sz="0" w:space="0" w:color="auto"/>
        <w:left w:val="none" w:sz="0" w:space="0" w:color="auto"/>
        <w:bottom w:val="none" w:sz="0" w:space="0" w:color="auto"/>
        <w:right w:val="none" w:sz="0" w:space="0" w:color="auto"/>
      </w:divBdr>
    </w:div>
    <w:div w:id="176449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lobal.gotomeeting.com/join/594493789" TargetMode="External"/><Relationship Id="rId18" Type="http://schemas.openxmlformats.org/officeDocument/2006/relationships/hyperlink" Target="https://register.gotowebinar.com/register/3296493531289169498" TargetMode="External"/><Relationship Id="rId26" Type="http://schemas.openxmlformats.org/officeDocument/2006/relationships/hyperlink" Target="mailto:contact@georgia.betterinvesting.net" TargetMode="External"/><Relationship Id="rId3" Type="http://schemas.openxmlformats.org/officeDocument/2006/relationships/styles" Target="styles.xml"/><Relationship Id="rId21" Type="http://schemas.openxmlformats.org/officeDocument/2006/relationships/hyperlink" Target="https://docs.google.com/spreadsheets/d/1BChICKNsHeF4UA7kG7E7Wt8EXGEfTcKJYN5m_Cmcvf8/edit?gid=165324588"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register.gotowebinar.com/register/3296493531289169498" TargetMode="External"/><Relationship Id="rId17" Type="http://schemas.openxmlformats.org/officeDocument/2006/relationships/image" Target="media/image6.jpeg"/><Relationship Id="rId25" Type="http://schemas.openxmlformats.org/officeDocument/2006/relationships/hyperlink" Target="https://pixabay.com/en/volunteer-hands-help-colors-2055042/" TargetMode="External"/><Relationship Id="rId33" Type="http://schemas.openxmlformats.org/officeDocument/2006/relationships/hyperlink" Target="https://ar.inspiredpencil.com/pictures-2023/spring-icon-png" TargetMode="External"/><Relationship Id="rId2" Type="http://schemas.openxmlformats.org/officeDocument/2006/relationships/numbering" Target="numbering.xml"/><Relationship Id="rId16" Type="http://schemas.openxmlformats.org/officeDocument/2006/relationships/hyperlink" Target="https://www.betterinvesting.org/chapters/georgia/local-events/club-and-individual-mentoring-april" TargetMode="External"/><Relationship Id="rId20" Type="http://schemas.openxmlformats.org/officeDocument/2006/relationships/image" Target="media/image7.jpeg"/><Relationship Id="rId29" Type="http://schemas.openxmlformats.org/officeDocument/2006/relationships/hyperlink" Target="http://www.facebook.com/betterinvestinggeorgiachapter"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flaticon.com/free-icon/rabbit_8677462" TargetMode="External"/><Relationship Id="rId24" Type="http://schemas.openxmlformats.org/officeDocument/2006/relationships/image" Target="media/image8.png"/><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betterinvesting.org/chapters/georgia/local-events" TargetMode="External"/><Relationship Id="rId23" Type="http://schemas.openxmlformats.org/officeDocument/2006/relationships/hyperlink" Target="https://www.betterinvesting.org/chapters/georgia" TargetMode="External"/><Relationship Id="rId28" Type="http://schemas.openxmlformats.org/officeDocument/2006/relationships/hyperlink" Target="http://www.betterinvesting.org/georgia" TargetMode="External"/><Relationship Id="rId10" Type="http://schemas.openxmlformats.org/officeDocument/2006/relationships/image" Target="media/image5.png"/><Relationship Id="rId19" Type="http://schemas.openxmlformats.org/officeDocument/2006/relationships/hyperlink" Target="https://gotostage.com/channel/gachaptmentoring" TargetMode="External"/><Relationship Id="rId31" Type="http://schemas.openxmlformats.org/officeDocument/2006/relationships/hyperlink" Target="https://www.betterinvesting.org/chapters/georgia" TargetMode="External"/><Relationship Id="rId4" Type="http://schemas.openxmlformats.org/officeDocument/2006/relationships/settings" Target="settings.xml"/><Relationship Id="rId9" Type="http://schemas.openxmlformats.org/officeDocument/2006/relationships/hyperlink" Target="https://www.freepik.com/premium-ai-image/april-illustrated-with-colorful-seasonal-icons_317007741.htm" TargetMode="External"/><Relationship Id="rId14" Type="http://schemas.openxmlformats.org/officeDocument/2006/relationships/hyperlink" Target="https://global.gotomeeting.com/join/735717165" TargetMode="External"/><Relationship Id="rId22" Type="http://schemas.openxmlformats.org/officeDocument/2006/relationships/hyperlink" Target="https://www.betterinvesting.org/chapters/georgia/news-articles" TargetMode="External"/><Relationship Id="rId27" Type="http://schemas.openxmlformats.org/officeDocument/2006/relationships/hyperlink" Target="mailto:contact@georgia.betterinvesting.net" TargetMode="External"/><Relationship Id="rId30" Type="http://schemas.openxmlformats.org/officeDocument/2006/relationships/hyperlink" Target="https://na01.safelinks.protection.outlook.com/?url=https%3A%2F%2Flists.betterinvesting.org%2Flink.php%3FM%3D1786145%26N%3D26166%26L%3D15619%26F%3DH&amp;data=05%7C01%7C%7C837e11ba7e2f4ff7906d08db94117bbf%7C84df9e7fe9f640afb435aaaaaaaaaaaa%7C1%7C0%7C638266575040350710%7CUnknown%7CTWFpbGZsb3d8eyJWIjoiMC4wLjAwMDAiLCJQIjoiV2luMzIiLCJBTiI6Ik1haWwiLCJXVCI6Mn0%3D%7C3000%7C%7C%7C&amp;sdata=w6mbsV55ShlnBNxaepfTqs2i4DX5TaMVUAxX%2Bfkbk9k%3D&amp;reserved=0" TargetMode="External"/><Relationship Id="rId35" Type="http://schemas.openxmlformats.org/officeDocument/2006/relationships/theme" Target="theme/theme1.xml"/><Relationship Id="rId8"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E2CE-15A2-403A-849F-96B2B2EE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594</Words>
  <Characters>3440</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Peterson</dc:creator>
  <cp:keywords/>
  <dc:description/>
  <cp:lastModifiedBy>Liz Peterson</cp:lastModifiedBy>
  <cp:revision>20</cp:revision>
  <cp:lastPrinted>2024-01-09T00:03:00Z</cp:lastPrinted>
  <dcterms:created xsi:type="dcterms:W3CDTF">2026-04-08T00:25:00Z</dcterms:created>
  <dcterms:modified xsi:type="dcterms:W3CDTF">2026-04-08T07:47:00Z</dcterms:modified>
</cp:coreProperties>
</file>