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4542E" w14:textId="77777777" w:rsidR="00CA6085" w:rsidRDefault="00CA6085" w:rsidP="00856A1E">
      <w:pPr>
        <w:spacing w:after="0" w:line="240" w:lineRule="auto"/>
      </w:pPr>
    </w:p>
    <w:p w14:paraId="555E3F67" w14:textId="77777777" w:rsidR="00B265C0" w:rsidRDefault="00B265C0" w:rsidP="00CA6085">
      <w:pPr>
        <w:spacing w:after="0" w:line="240" w:lineRule="auto"/>
        <w:ind w:firstLine="720"/>
        <w:jc w:val="center"/>
      </w:pPr>
      <w:r>
        <w:rPr>
          <w:noProof/>
        </w:rPr>
        <w:drawing>
          <wp:inline distT="0" distB="0" distL="0" distR="0" wp14:anchorId="509091B5" wp14:editId="55329B94">
            <wp:extent cx="5480235" cy="561340"/>
            <wp:effectExtent l="0" t="0" r="6350" b="0"/>
            <wp:docPr id="3" name="Picture 3" descr="better-inves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tter-invest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09658" cy="564354"/>
                    </a:xfrm>
                    <a:prstGeom prst="rect">
                      <a:avLst/>
                    </a:prstGeom>
                    <a:noFill/>
                    <a:ln>
                      <a:noFill/>
                    </a:ln>
                  </pic:spPr>
                </pic:pic>
              </a:graphicData>
            </a:graphic>
          </wp:inline>
        </w:drawing>
      </w:r>
    </w:p>
    <w:p w14:paraId="1BB33254" w14:textId="77777777" w:rsidR="006F597C" w:rsidRDefault="00B265C0" w:rsidP="006F597C">
      <w:pPr>
        <w:spacing w:after="0" w:line="240" w:lineRule="auto"/>
        <w:jc w:val="center"/>
      </w:pPr>
      <w:r>
        <w:rPr>
          <w:noProof/>
        </w:rPr>
        <w:drawing>
          <wp:inline distT="0" distB="0" distL="0" distR="0" wp14:anchorId="118759E8" wp14:editId="1090C44B">
            <wp:extent cx="5486400" cy="787006"/>
            <wp:effectExtent l="0" t="0" r="0" b="0"/>
            <wp:docPr id="5" name="Picture 5"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with medium confidence"/>
                    <pic:cNvPicPr>
                      <a:picLocks noChangeAspect="1" noChangeArrowheads="1"/>
                    </pic:cNvPicPr>
                  </pic:nvPicPr>
                  <pic:blipFill rotWithShape="1">
                    <a:blip r:embed="rId7">
                      <a:extLst>
                        <a:ext uri="{28A0092B-C50C-407E-A947-70E740481C1C}">
                          <a14:useLocalDpi xmlns:a14="http://schemas.microsoft.com/office/drawing/2010/main" val="0"/>
                        </a:ext>
                      </a:extLst>
                    </a:blip>
                    <a:srcRect t="9681" b="10651"/>
                    <a:stretch/>
                  </pic:blipFill>
                  <pic:spPr bwMode="auto">
                    <a:xfrm>
                      <a:off x="0" y="0"/>
                      <a:ext cx="5486400" cy="787006"/>
                    </a:xfrm>
                    <a:prstGeom prst="rect">
                      <a:avLst/>
                    </a:prstGeom>
                    <a:noFill/>
                    <a:ln>
                      <a:noFill/>
                    </a:ln>
                    <a:extLst>
                      <a:ext uri="{53640926-AAD7-44D8-BBD7-CCE9431645EC}">
                        <a14:shadowObscured xmlns:a14="http://schemas.microsoft.com/office/drawing/2010/main"/>
                      </a:ext>
                    </a:extLst>
                  </pic:spPr>
                </pic:pic>
              </a:graphicData>
            </a:graphic>
          </wp:inline>
        </w:drawing>
      </w:r>
    </w:p>
    <w:p w14:paraId="449E872C" w14:textId="50870209" w:rsidR="002D6B01" w:rsidRDefault="00B265C0" w:rsidP="00EA0CB2">
      <w:pPr>
        <w:spacing w:after="0" w:line="240" w:lineRule="auto"/>
        <w:jc w:val="center"/>
        <w:rPr>
          <w:rFonts w:ascii="Congenial" w:hAnsi="Congenial"/>
          <w:color w:val="2F5496" w:themeColor="accent1" w:themeShade="BF"/>
          <w:sz w:val="48"/>
          <w:szCs w:val="48"/>
        </w:rPr>
      </w:pPr>
      <w:r w:rsidRPr="00174B45">
        <w:rPr>
          <w:rFonts w:ascii="Congenial" w:hAnsi="Congenial"/>
          <w:color w:val="2F5496" w:themeColor="accent1" w:themeShade="BF"/>
          <w:sz w:val="48"/>
          <w:szCs w:val="48"/>
        </w:rPr>
        <w:t>Georgia Chapter</w:t>
      </w:r>
      <w:r w:rsidR="0061792E">
        <w:rPr>
          <w:rFonts w:ascii="Congenial" w:hAnsi="Congenial"/>
          <w:color w:val="2F5496" w:themeColor="accent1" w:themeShade="BF"/>
          <w:sz w:val="48"/>
          <w:szCs w:val="48"/>
        </w:rPr>
        <w:t xml:space="preserve"> June</w:t>
      </w:r>
      <w:r w:rsidRPr="00174B45">
        <w:rPr>
          <w:rFonts w:ascii="Congenial" w:hAnsi="Congenial"/>
          <w:color w:val="2F5496" w:themeColor="accent1" w:themeShade="BF"/>
          <w:sz w:val="48"/>
          <w:szCs w:val="48"/>
        </w:rPr>
        <w:t xml:space="preserve"> Bulletin</w:t>
      </w:r>
    </w:p>
    <w:p w14:paraId="10B487D7" w14:textId="4BAD8606" w:rsidR="00283244" w:rsidRPr="00820B2A" w:rsidRDefault="00CC3BEB" w:rsidP="00EA0CB2">
      <w:pPr>
        <w:spacing w:after="0" w:line="240" w:lineRule="auto"/>
        <w:jc w:val="center"/>
        <w:rPr>
          <w:rFonts w:ascii="Congenial" w:hAnsi="Congenial"/>
          <w:color w:val="2F5496" w:themeColor="accent1" w:themeShade="BF"/>
          <w:sz w:val="48"/>
          <w:szCs w:val="48"/>
        </w:rPr>
      </w:pPr>
      <w:r>
        <w:rPr>
          <w:rFonts w:ascii="Congenial" w:hAnsi="Congenial"/>
          <w:color w:val="2F5496" w:themeColor="accent1" w:themeShade="BF"/>
          <w:sz w:val="48"/>
          <w:szCs w:val="48"/>
        </w:rPr>
        <w:t xml:space="preserve"> </w:t>
      </w:r>
      <w:r w:rsidR="005F3311">
        <w:rPr>
          <w:noProof/>
        </w:rPr>
        <w:t>\</w:t>
      </w:r>
      <w:r>
        <w:rPr>
          <w:noProof/>
        </w:rPr>
        <w:drawing>
          <wp:inline distT="0" distB="0" distL="0" distR="0" wp14:anchorId="3FF6613C" wp14:editId="4FB9CBA4">
            <wp:extent cx="2468880" cy="1481328"/>
            <wp:effectExtent l="0" t="0" r="7620" b="5080"/>
            <wp:docPr id="3989878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692874" name="Picture 2"/>
                    <pic:cNvPicPr>
                      <a:picLocks noChangeAspect="1"/>
                    </pic:cNvPicPr>
                  </pic:nvPicPr>
                  <pic:blipFill rotWithShape="1">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rcRect t="20000" b="20000"/>
                    <a:stretch>
                      <a:fillRect/>
                    </a:stretch>
                  </pic:blipFill>
                  <pic:spPr bwMode="auto">
                    <a:xfrm>
                      <a:off x="0" y="0"/>
                      <a:ext cx="2468880" cy="1481328"/>
                    </a:xfrm>
                    <a:prstGeom prst="rect">
                      <a:avLst/>
                    </a:prstGeom>
                    <a:ln>
                      <a:noFill/>
                    </a:ln>
                    <a:extLst>
                      <a:ext uri="{53640926-AAD7-44D8-BBD7-CCE9431645EC}">
                        <a14:shadowObscured xmlns:a14="http://schemas.microsoft.com/office/drawing/2010/main"/>
                      </a:ext>
                    </a:extLst>
                  </pic:spPr>
                </pic:pic>
              </a:graphicData>
            </a:graphic>
          </wp:inline>
        </w:drawing>
      </w:r>
    </w:p>
    <w:p w14:paraId="7FDCECD8" w14:textId="77777777" w:rsidR="0000276F" w:rsidRPr="0000276F" w:rsidRDefault="0000276F" w:rsidP="00EA0CB2">
      <w:pPr>
        <w:spacing w:after="0" w:line="240" w:lineRule="auto"/>
        <w:jc w:val="center"/>
        <w:rPr>
          <w:rFonts w:cs="Arial"/>
          <w:szCs w:val="24"/>
        </w:rPr>
      </w:pPr>
    </w:p>
    <w:p w14:paraId="59771C78" w14:textId="77777777" w:rsidR="0000276F" w:rsidRPr="0000276F" w:rsidRDefault="0000276F" w:rsidP="00EA0CB2">
      <w:pPr>
        <w:spacing w:after="0" w:line="240" w:lineRule="auto"/>
        <w:jc w:val="center"/>
        <w:rPr>
          <w:rFonts w:cs="Arial"/>
          <w:szCs w:val="24"/>
        </w:rPr>
      </w:pPr>
      <w:r w:rsidRPr="0000276F">
        <w:rPr>
          <w:rFonts w:cs="Arial"/>
          <w:szCs w:val="24"/>
        </w:rPr>
        <w:t xml:space="preserve">Summer Learning, Smarter Investing </w:t>
      </w:r>
      <w:r w:rsidRPr="0000276F">
        <w:rPr>
          <w:rFonts w:ascii="Segoe UI Emoji" w:hAnsi="Segoe UI Emoji" w:cs="Segoe UI Emoji"/>
          <w:szCs w:val="24"/>
        </w:rPr>
        <w:t>☀️📈</w:t>
      </w:r>
    </w:p>
    <w:p w14:paraId="4F334927" w14:textId="77777777" w:rsidR="0000276F" w:rsidRDefault="0000276F" w:rsidP="00EA0CB2">
      <w:pPr>
        <w:spacing w:after="0" w:line="240" w:lineRule="auto"/>
        <w:rPr>
          <w:rFonts w:cs="Arial"/>
          <w:szCs w:val="24"/>
        </w:rPr>
      </w:pPr>
    </w:p>
    <w:p w14:paraId="636A94CF" w14:textId="77777777" w:rsidR="007930CA" w:rsidRDefault="0000276F" w:rsidP="00EA0CB2">
      <w:pPr>
        <w:spacing w:after="0" w:line="240" w:lineRule="auto"/>
        <w:jc w:val="center"/>
        <w:rPr>
          <w:rFonts w:cs="Arial"/>
          <w:szCs w:val="24"/>
        </w:rPr>
      </w:pPr>
      <w:r w:rsidRPr="0000276F">
        <w:rPr>
          <w:rFonts w:cs="Arial"/>
          <w:szCs w:val="24"/>
        </w:rPr>
        <w:t>June has arrived, bringing longer days, warmer temperatures, and plenty of opportunities to continue growing as investors. As we move into the summer months, it's a great time to stay engaged, refine your investing skills, and take advantage of the educational resources available through the Georgia Chapter.</w:t>
      </w:r>
    </w:p>
    <w:p w14:paraId="2BECF00D" w14:textId="77777777" w:rsidR="007930CA" w:rsidRDefault="007930CA" w:rsidP="00EA0CB2">
      <w:pPr>
        <w:spacing w:after="0" w:line="240" w:lineRule="auto"/>
        <w:jc w:val="center"/>
        <w:rPr>
          <w:rFonts w:cs="Arial"/>
          <w:szCs w:val="24"/>
        </w:rPr>
      </w:pPr>
    </w:p>
    <w:p w14:paraId="16462AB8" w14:textId="48C07FFE" w:rsidR="003D467B" w:rsidRDefault="0000276F" w:rsidP="00EA0CB2">
      <w:pPr>
        <w:spacing w:after="0" w:line="240" w:lineRule="auto"/>
        <w:jc w:val="center"/>
        <w:rPr>
          <w:rFonts w:cs="Arial"/>
          <w:szCs w:val="24"/>
        </w:rPr>
      </w:pPr>
      <w:r w:rsidRPr="0000276F">
        <w:rPr>
          <w:rFonts w:cs="Arial"/>
          <w:szCs w:val="24"/>
        </w:rPr>
        <w:t xml:space="preserve">Whether you're following the Portfolio Contest, attending </w:t>
      </w:r>
      <w:r w:rsidR="002C60D2">
        <w:rPr>
          <w:rFonts w:cs="Arial"/>
          <w:szCs w:val="24"/>
        </w:rPr>
        <w:t>Monthly Mentoring</w:t>
      </w:r>
      <w:r w:rsidRPr="0000276F">
        <w:rPr>
          <w:rFonts w:cs="Arial"/>
          <w:szCs w:val="24"/>
        </w:rPr>
        <w:t>, or preparing for our annual Investor Education Fair, there are plenty of ways to stay connected and continue learning this summer.</w:t>
      </w:r>
    </w:p>
    <w:p w14:paraId="00B18432" w14:textId="744C6AA2" w:rsidR="007930CA" w:rsidRDefault="007930CA" w:rsidP="00EA0CB2">
      <w:pPr>
        <w:spacing w:after="0" w:line="240" w:lineRule="auto"/>
        <w:jc w:val="center"/>
        <w:rPr>
          <w:rFonts w:cs="Arial"/>
          <w:szCs w:val="24"/>
        </w:rPr>
      </w:pPr>
      <w:r>
        <w:rPr>
          <w:noProof/>
        </w:rPr>
        <w:drawing>
          <wp:inline distT="0" distB="0" distL="0" distR="0" wp14:anchorId="32A3AE15" wp14:editId="2FA795F9">
            <wp:extent cx="716420" cy="640080"/>
            <wp:effectExtent l="0" t="0" r="7620" b="7620"/>
            <wp:docPr id="6462089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208904" name="Picture 5"/>
                    <pic:cNvPicPr>
                      <a:picLocks noChangeAspect="1"/>
                    </pic:cNvPicPr>
                  </pic:nvPicPr>
                  <pic:blipFill rotWithShape="1">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rcRect l="2157" t="6702" r="3316" b="5797"/>
                    <a:stretch>
                      <a:fillRect/>
                    </a:stretch>
                  </pic:blipFill>
                  <pic:spPr bwMode="auto">
                    <a:xfrm>
                      <a:off x="0" y="0"/>
                      <a:ext cx="716420" cy="640080"/>
                    </a:xfrm>
                    <a:prstGeom prst="rect">
                      <a:avLst/>
                    </a:prstGeom>
                    <a:ln>
                      <a:noFill/>
                    </a:ln>
                    <a:extLst>
                      <a:ext uri="{53640926-AAD7-44D8-BBD7-CCE9431645EC}">
                        <a14:shadowObscured xmlns:a14="http://schemas.microsoft.com/office/drawing/2010/main"/>
                      </a:ext>
                    </a:extLst>
                  </pic:spPr>
                </pic:pic>
              </a:graphicData>
            </a:graphic>
          </wp:inline>
        </w:drawing>
      </w:r>
    </w:p>
    <w:p w14:paraId="58E1B1F3" w14:textId="77777777" w:rsidR="007930CA" w:rsidRDefault="007930CA" w:rsidP="00EA0CB2">
      <w:pPr>
        <w:spacing w:after="0" w:line="240" w:lineRule="auto"/>
        <w:jc w:val="center"/>
        <w:rPr>
          <w:rFonts w:cs="Arial"/>
          <w:szCs w:val="24"/>
        </w:rPr>
      </w:pPr>
    </w:p>
    <w:p w14:paraId="302AF110" w14:textId="77777777" w:rsidR="003D467B" w:rsidRPr="00446CE5" w:rsidRDefault="003D467B" w:rsidP="00EA0CB2">
      <w:pPr>
        <w:spacing w:after="0" w:line="240" w:lineRule="auto"/>
        <w:jc w:val="center"/>
        <w:rPr>
          <w:rFonts w:ascii="Helvetica" w:hAnsi="Helvetica"/>
          <w:b/>
          <w:bCs/>
          <w:color w:val="329B2E"/>
          <w:sz w:val="72"/>
          <w:szCs w:val="72"/>
          <w:u w:val="single"/>
        </w:rPr>
      </w:pPr>
      <w:r w:rsidRPr="00DA42E3">
        <w:rPr>
          <w:rFonts w:ascii="Helvetica" w:hAnsi="Helvetica"/>
          <w:b/>
          <w:bCs/>
          <w:color w:val="329B2E"/>
          <w:sz w:val="72"/>
          <w:szCs w:val="72"/>
          <w:u w:val="single"/>
        </w:rPr>
        <w:t>Upcoming Events</w:t>
      </w:r>
    </w:p>
    <w:p w14:paraId="2759526B" w14:textId="77777777" w:rsidR="003D467B" w:rsidRDefault="003D467B" w:rsidP="00EA0CB2">
      <w:pPr>
        <w:spacing w:after="0" w:line="240" w:lineRule="auto"/>
        <w:rPr>
          <w:rFonts w:ascii="Congenial" w:hAnsi="Congenial"/>
          <w:color w:val="2F5496" w:themeColor="accent1" w:themeShade="BF"/>
          <w:sz w:val="32"/>
          <w:szCs w:val="32"/>
        </w:rPr>
      </w:pPr>
    </w:p>
    <w:p w14:paraId="2857A67B" w14:textId="7E1D487D" w:rsidR="003D467B" w:rsidRPr="00F65C75" w:rsidRDefault="001A5F16" w:rsidP="00EA0CB2">
      <w:pPr>
        <w:spacing w:after="0" w:line="240" w:lineRule="auto"/>
        <w:rPr>
          <w:rFonts w:ascii="Congenial" w:hAnsi="Congenial"/>
          <w:color w:val="2F5496" w:themeColor="accent1" w:themeShade="BF"/>
          <w:sz w:val="32"/>
          <w:szCs w:val="32"/>
        </w:rPr>
      </w:pPr>
      <w:hyperlink r:id="rId12" w:history="1">
        <w:r w:rsidR="003D467B" w:rsidRPr="00F65C75">
          <w:rPr>
            <w:rStyle w:val="Hyperlink"/>
            <w:rFonts w:ascii="Congenial" w:hAnsi="Congenial"/>
            <w:color w:val="2F5496" w:themeColor="accent1" w:themeShade="BF"/>
            <w:sz w:val="32"/>
            <w:szCs w:val="32"/>
            <w:u w:val="none"/>
          </w:rPr>
          <w:t xml:space="preserve">Thursday, </w:t>
        </w:r>
        <w:r w:rsidR="003D467B" w:rsidRPr="00F65C75">
          <w:rPr>
            <w:rStyle w:val="Hyperlink"/>
            <w:rFonts w:ascii="Congenial" w:hAnsi="Congenial"/>
            <w:color w:val="2F5496" w:themeColor="accent1" w:themeShade="BF"/>
            <w:sz w:val="32"/>
            <w:szCs w:val="32"/>
            <w:u w:val="none"/>
          </w:rPr>
          <w:t>June 11</w:t>
        </w:r>
        <w:r w:rsidR="003D467B" w:rsidRPr="00F65C75">
          <w:rPr>
            <w:rStyle w:val="Hyperlink"/>
            <w:rFonts w:ascii="Congenial" w:hAnsi="Congenial"/>
            <w:color w:val="2F5496" w:themeColor="accent1" w:themeShade="BF"/>
            <w:sz w:val="32"/>
            <w:szCs w:val="32"/>
            <w:u w:val="none"/>
            <w:vertAlign w:val="superscript"/>
          </w:rPr>
          <w:t>th</w:t>
        </w:r>
        <w:r w:rsidR="003D467B" w:rsidRPr="00F65C75">
          <w:rPr>
            <w:rStyle w:val="Hyperlink"/>
            <w:rFonts w:ascii="Congenial" w:hAnsi="Congenial"/>
            <w:color w:val="2F5496" w:themeColor="accent1" w:themeShade="BF"/>
            <w:sz w:val="32"/>
            <w:szCs w:val="32"/>
            <w:u w:val="none"/>
          </w:rPr>
          <w:t>, 7:00 PM ET: Monthly Mentoring</w:t>
        </w:r>
      </w:hyperlink>
    </w:p>
    <w:p w14:paraId="459A8A4F" w14:textId="68770008" w:rsidR="003D467B" w:rsidRPr="00436E2D" w:rsidRDefault="003D467B" w:rsidP="00EA0CB2">
      <w:pPr>
        <w:spacing w:after="0" w:line="240" w:lineRule="auto"/>
        <w:rPr>
          <w:rFonts w:cs="Arial"/>
          <w:szCs w:val="24"/>
        </w:rPr>
      </w:pPr>
      <w:r w:rsidRPr="00515972">
        <w:t xml:space="preserve">Join us for another </w:t>
      </w:r>
      <w:r w:rsidR="00B75A32">
        <w:t>engaging</w:t>
      </w:r>
      <w:r w:rsidRPr="00515972">
        <w:t xml:space="preserve"> mentoring session </w:t>
      </w:r>
      <w:r w:rsidRPr="00436E2D">
        <w:rPr>
          <w:rFonts w:cs="Arial"/>
          <w:szCs w:val="24"/>
        </w:rPr>
        <w:t>where members can ask questions, discuss stock ideas, and strengthen their investing knowledge together.</w:t>
      </w:r>
    </w:p>
    <w:p w14:paraId="54B8D96E" w14:textId="7A289FBD" w:rsidR="003D467B" w:rsidRDefault="003D467B" w:rsidP="00EA0CB2">
      <w:pPr>
        <w:spacing w:after="0" w:line="240" w:lineRule="auto"/>
      </w:pPr>
      <w:r w:rsidRPr="00F04664">
        <w:rPr>
          <w:b/>
          <w:bCs/>
          <w:color w:val="329B2E"/>
        </w:rPr>
        <w:t>Register For Mentoring Here:</w:t>
      </w:r>
      <w:r>
        <w:t xml:space="preserve"> </w:t>
      </w:r>
      <w:hyperlink r:id="rId13" w:history="1">
        <w:r w:rsidRPr="00115A84">
          <w:rPr>
            <w:rStyle w:val="Hyperlink"/>
          </w:rPr>
          <w:t>REGISTER HERE</w:t>
        </w:r>
      </w:hyperlink>
    </w:p>
    <w:p w14:paraId="527A3DE8" w14:textId="77777777" w:rsidR="003D467B" w:rsidRPr="00515972" w:rsidRDefault="003D467B" w:rsidP="00EA0CB2">
      <w:pPr>
        <w:spacing w:after="0" w:line="240" w:lineRule="auto"/>
      </w:pPr>
    </w:p>
    <w:p w14:paraId="36A5CB2B" w14:textId="65A8F95A" w:rsidR="003D467B" w:rsidRPr="009F1FAC" w:rsidRDefault="003D467B" w:rsidP="00EA0CB2">
      <w:pPr>
        <w:spacing w:after="0" w:line="240" w:lineRule="auto"/>
        <w:rPr>
          <w:rFonts w:ascii="Congenial" w:hAnsi="Congenial"/>
          <w:color w:val="2F5496" w:themeColor="accent1" w:themeShade="BF"/>
          <w:sz w:val="32"/>
          <w:szCs w:val="32"/>
        </w:rPr>
      </w:pPr>
      <w:r w:rsidRPr="009F1FAC">
        <w:rPr>
          <w:rFonts w:ascii="Congenial" w:hAnsi="Congenial"/>
          <w:color w:val="2F5496" w:themeColor="accent1" w:themeShade="BF"/>
          <w:sz w:val="32"/>
          <w:szCs w:val="32"/>
        </w:rPr>
        <w:t>Saturda</w:t>
      </w:r>
      <w:r>
        <w:rPr>
          <w:rFonts w:ascii="Congenial" w:hAnsi="Congenial"/>
          <w:color w:val="2F5496" w:themeColor="accent1" w:themeShade="BF"/>
          <w:sz w:val="32"/>
          <w:szCs w:val="32"/>
        </w:rPr>
        <w:t xml:space="preserve">y, </w:t>
      </w:r>
      <w:r w:rsidR="00B75A32">
        <w:rPr>
          <w:rFonts w:ascii="Congenial" w:hAnsi="Congenial"/>
          <w:color w:val="2F5496" w:themeColor="accent1" w:themeShade="BF"/>
          <w:sz w:val="32"/>
          <w:szCs w:val="32"/>
        </w:rPr>
        <w:t>June 20</w:t>
      </w:r>
      <w:r w:rsidR="00B75A32" w:rsidRPr="00B75A32">
        <w:rPr>
          <w:rFonts w:ascii="Congenial" w:hAnsi="Congenial"/>
          <w:color w:val="2F5496" w:themeColor="accent1" w:themeShade="BF"/>
          <w:sz w:val="32"/>
          <w:szCs w:val="32"/>
          <w:vertAlign w:val="superscript"/>
        </w:rPr>
        <w:t>th</w:t>
      </w:r>
      <w:r>
        <w:rPr>
          <w:rFonts w:ascii="Congenial" w:hAnsi="Congenial"/>
          <w:color w:val="2F5496" w:themeColor="accent1" w:themeShade="BF"/>
          <w:sz w:val="32"/>
          <w:szCs w:val="32"/>
        </w:rPr>
        <w:t xml:space="preserve">, 12:00 PM ET: </w:t>
      </w:r>
      <w:r w:rsidRPr="009F1FAC">
        <w:rPr>
          <w:rFonts w:ascii="Congenial" w:hAnsi="Congenial"/>
          <w:color w:val="2F5496" w:themeColor="accent1" w:themeShade="BF"/>
          <w:sz w:val="32"/>
          <w:szCs w:val="32"/>
        </w:rPr>
        <w:t>Central Georgia Model Investment Club (CGMIC)</w:t>
      </w:r>
      <w:r>
        <w:rPr>
          <w:rFonts w:ascii="Congenial" w:hAnsi="Congenial"/>
          <w:color w:val="2F5496" w:themeColor="accent1" w:themeShade="BF"/>
          <w:sz w:val="32"/>
          <w:szCs w:val="32"/>
        </w:rPr>
        <w:t xml:space="preserve"> </w:t>
      </w:r>
      <w:r w:rsidRPr="009F1FAC">
        <w:rPr>
          <w:rFonts w:ascii="Congenial" w:hAnsi="Congenial"/>
          <w:color w:val="2F5496" w:themeColor="accent1" w:themeShade="BF"/>
          <w:sz w:val="32"/>
          <w:szCs w:val="32"/>
        </w:rPr>
        <w:t>Meeting</w:t>
      </w:r>
    </w:p>
    <w:p w14:paraId="116FFAF4" w14:textId="77777777" w:rsidR="003D467B" w:rsidRDefault="003D467B" w:rsidP="00EA0CB2">
      <w:pPr>
        <w:spacing w:after="0" w:line="240" w:lineRule="auto"/>
      </w:pPr>
      <w:r w:rsidRPr="00515972">
        <w:t>Join CGMIC for collaborative stock analysis and investment discussion. Open to all investors</w:t>
      </w:r>
      <w:r>
        <w:t>.</w:t>
      </w:r>
    </w:p>
    <w:p w14:paraId="0FFB1D50" w14:textId="18968E7C" w:rsidR="003D467B" w:rsidRPr="007A70E7" w:rsidRDefault="003D467B" w:rsidP="00EA0CB2">
      <w:pPr>
        <w:spacing w:after="0" w:line="240" w:lineRule="auto"/>
        <w:rPr>
          <w:rFonts w:cs="Arial"/>
          <w:b/>
          <w:bCs/>
          <w:szCs w:val="24"/>
        </w:rPr>
      </w:pPr>
      <w:r w:rsidRPr="00F04664">
        <w:rPr>
          <w:rFonts w:cs="Arial"/>
          <w:b/>
          <w:bCs/>
          <w:color w:val="329B2E"/>
          <w:szCs w:val="24"/>
        </w:rPr>
        <w:t>Join The Meeting Here:</w:t>
      </w:r>
      <w:r w:rsidRPr="006621BE">
        <w:rPr>
          <w:rFonts w:cs="Arial"/>
          <w:color w:val="329B2E"/>
          <w:szCs w:val="24"/>
        </w:rPr>
        <w:t xml:space="preserve"> </w:t>
      </w:r>
      <w:hyperlink r:id="rId14" w:history="1">
        <w:r w:rsidR="004D7AF0" w:rsidRPr="006621BE">
          <w:rPr>
            <w:rStyle w:val="Hyperlink"/>
            <w:rFonts w:cs="Arial"/>
            <w:szCs w:val="24"/>
          </w:rPr>
          <w:t>https://global.gotomeeting.com/join/735717165</w:t>
        </w:r>
      </w:hyperlink>
      <w:r w:rsidR="004D7AF0" w:rsidRPr="006621BE">
        <w:rPr>
          <w:rFonts w:cs="Arial"/>
          <w:color w:val="329B2E"/>
          <w:szCs w:val="24"/>
        </w:rPr>
        <w:t xml:space="preserve"> </w:t>
      </w:r>
    </w:p>
    <w:p w14:paraId="2FA04228" w14:textId="77777777" w:rsidR="003D467B" w:rsidRDefault="003D467B" w:rsidP="00EA0CB2">
      <w:pPr>
        <w:spacing w:after="0"/>
        <w:rPr>
          <w:rFonts w:ascii="Apple Color Emoji" w:hAnsi="Apple Color Emoji" w:cs="Apple Color Emoji"/>
        </w:rPr>
      </w:pPr>
    </w:p>
    <w:p w14:paraId="0514A796" w14:textId="3216C5EF" w:rsidR="007930CA" w:rsidRPr="0000276F" w:rsidRDefault="003D467B" w:rsidP="00EA0CB2">
      <w:pPr>
        <w:spacing w:after="0" w:line="240" w:lineRule="auto"/>
        <w:jc w:val="center"/>
        <w:rPr>
          <w:rFonts w:cs="Arial"/>
          <w:szCs w:val="24"/>
        </w:rPr>
      </w:pPr>
      <w:hyperlink r:id="rId15" w:history="1">
        <w:r w:rsidRPr="007858CC">
          <w:rPr>
            <w:rStyle w:val="Hyperlink"/>
            <w:rFonts w:ascii="Helvetica" w:hAnsi="Helvetica"/>
            <w:color w:val="FF7C80"/>
            <w:sz w:val="40"/>
            <w:szCs w:val="32"/>
          </w:rPr>
          <w:t>Keep Up With All The Late</w:t>
        </w:r>
        <w:r w:rsidRPr="007858CC">
          <w:rPr>
            <w:rStyle w:val="Hyperlink"/>
            <w:rFonts w:ascii="Helvetica" w:hAnsi="Helvetica"/>
            <w:color w:val="FF7C80"/>
            <w:sz w:val="40"/>
            <w:szCs w:val="32"/>
          </w:rPr>
          <w:t>s</w:t>
        </w:r>
        <w:r w:rsidRPr="007858CC">
          <w:rPr>
            <w:rStyle w:val="Hyperlink"/>
            <w:rFonts w:ascii="Helvetica" w:hAnsi="Helvetica"/>
            <w:color w:val="FF7C80"/>
            <w:sz w:val="40"/>
            <w:szCs w:val="32"/>
          </w:rPr>
          <w:t>t Georgia Chapter Events Here</w:t>
        </w:r>
      </w:hyperlink>
    </w:p>
    <w:p w14:paraId="03B27DB7" w14:textId="77777777" w:rsidR="00DD007F" w:rsidRDefault="00DD007F" w:rsidP="00EA0CB2">
      <w:pPr>
        <w:spacing w:after="0" w:line="240" w:lineRule="auto"/>
        <w:jc w:val="center"/>
        <w:rPr>
          <w:rFonts w:ascii="Helvetica" w:hAnsi="Helvetica"/>
          <w:b/>
          <w:bCs/>
          <w:color w:val="329B2E"/>
          <w:sz w:val="66"/>
          <w:szCs w:val="48"/>
          <w:u w:val="single"/>
        </w:rPr>
      </w:pPr>
      <w:r>
        <w:rPr>
          <w:rFonts w:ascii="Helvetica" w:hAnsi="Helvetica"/>
          <w:b/>
          <w:bCs/>
          <w:color w:val="329B2E"/>
          <w:sz w:val="66"/>
          <w:szCs w:val="48"/>
          <w:u w:val="single"/>
        </w:rPr>
        <w:lastRenderedPageBreak/>
        <w:t>Monthly Mentoring Series</w:t>
      </w:r>
    </w:p>
    <w:p w14:paraId="1BC9FFFD" w14:textId="20AF083B" w:rsidR="0000276F" w:rsidRDefault="00DD007F" w:rsidP="00EA0CB2">
      <w:pPr>
        <w:spacing w:after="0" w:line="240" w:lineRule="auto"/>
        <w:jc w:val="center"/>
        <w:rPr>
          <w:rFonts w:cs="Arial"/>
          <w:szCs w:val="24"/>
        </w:rPr>
      </w:pPr>
      <w:r w:rsidRPr="006961A7">
        <w:rPr>
          <w:rFonts w:cs="Arial"/>
          <w:noProof/>
          <w:szCs w:val="24"/>
        </w:rPr>
        <w:drawing>
          <wp:inline distT="0" distB="0" distL="0" distR="0" wp14:anchorId="5C6780B6" wp14:editId="34C153F7">
            <wp:extent cx="2286000" cy="2286000"/>
            <wp:effectExtent l="0" t="0" r="0" b="0"/>
            <wp:docPr id="1967565242" name="Picture 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565242" name="Picture 3">
                      <a:hlinkClick r:id="rId12"/>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pic:spPr>
                </pic:pic>
              </a:graphicData>
            </a:graphic>
          </wp:inline>
        </w:drawing>
      </w:r>
    </w:p>
    <w:p w14:paraId="015DC918" w14:textId="77777777" w:rsidR="00286302" w:rsidRPr="0000276F" w:rsidRDefault="00286302" w:rsidP="00EA0CB2">
      <w:pPr>
        <w:spacing w:after="0" w:line="240" w:lineRule="auto"/>
        <w:jc w:val="center"/>
        <w:rPr>
          <w:rFonts w:cs="Arial"/>
          <w:szCs w:val="24"/>
        </w:rPr>
      </w:pPr>
    </w:p>
    <w:p w14:paraId="7270B5D8" w14:textId="77777777" w:rsidR="00286302" w:rsidRDefault="0000276F" w:rsidP="00EA0CB2">
      <w:pPr>
        <w:spacing w:after="0" w:line="240" w:lineRule="auto"/>
        <w:jc w:val="center"/>
        <w:rPr>
          <w:rFonts w:cs="Arial"/>
          <w:szCs w:val="24"/>
        </w:rPr>
      </w:pPr>
      <w:r w:rsidRPr="0000276F">
        <w:rPr>
          <w:rFonts w:cs="Arial"/>
          <w:szCs w:val="24"/>
        </w:rPr>
        <w:t>Monthly Mentoring continues with another practical look at the First Cut Report and Stock Selection Guide (SSG).</w:t>
      </w:r>
    </w:p>
    <w:p w14:paraId="4FB81232" w14:textId="77777777" w:rsidR="00286302" w:rsidRDefault="00286302" w:rsidP="00EA0CB2">
      <w:pPr>
        <w:spacing w:after="0" w:line="240" w:lineRule="auto"/>
        <w:jc w:val="center"/>
        <w:rPr>
          <w:rFonts w:cs="Arial"/>
          <w:szCs w:val="24"/>
        </w:rPr>
      </w:pPr>
    </w:p>
    <w:p w14:paraId="1CA5473B" w14:textId="77777777" w:rsidR="00286302" w:rsidRDefault="0000276F" w:rsidP="00EA0CB2">
      <w:pPr>
        <w:spacing w:after="0" w:line="240" w:lineRule="auto"/>
        <w:jc w:val="center"/>
        <w:rPr>
          <w:rFonts w:cs="Arial"/>
          <w:szCs w:val="24"/>
        </w:rPr>
      </w:pPr>
      <w:r w:rsidRPr="0000276F">
        <w:rPr>
          <w:rFonts w:cs="Arial"/>
          <w:szCs w:val="24"/>
        </w:rPr>
        <w:t>This month, Claire Redmond will walk us through his First Cut Report and SSG on Karat Packaging (KRT). Follow along as Claire shares his approach to evaluating a company using BetterInvesting tools and discusses the factors that stood out during his analysis.</w:t>
      </w:r>
    </w:p>
    <w:p w14:paraId="20DC9B40" w14:textId="77777777" w:rsidR="00286302" w:rsidRDefault="00286302" w:rsidP="00EA0CB2">
      <w:pPr>
        <w:spacing w:after="0" w:line="240" w:lineRule="auto"/>
        <w:jc w:val="center"/>
        <w:rPr>
          <w:rFonts w:cs="Arial"/>
          <w:szCs w:val="24"/>
        </w:rPr>
      </w:pPr>
    </w:p>
    <w:p w14:paraId="60F7B1C4" w14:textId="0BAA571D" w:rsidR="0000276F" w:rsidRDefault="0000276F" w:rsidP="00EA0CB2">
      <w:pPr>
        <w:spacing w:after="0" w:line="240" w:lineRule="auto"/>
        <w:jc w:val="center"/>
        <w:rPr>
          <w:rFonts w:cs="Arial"/>
          <w:szCs w:val="24"/>
        </w:rPr>
      </w:pPr>
      <w:r w:rsidRPr="0000276F">
        <w:rPr>
          <w:rFonts w:cs="Arial"/>
          <w:szCs w:val="24"/>
        </w:rPr>
        <w:t>We encourage members to create their own SSG and First Cut for KRT ahead of the session and compare notes during the discussion.</w:t>
      </w:r>
    </w:p>
    <w:p w14:paraId="18946AC5" w14:textId="77777777" w:rsidR="00286302" w:rsidRDefault="00286302" w:rsidP="00EA0CB2">
      <w:pPr>
        <w:spacing w:after="0" w:line="240" w:lineRule="auto"/>
        <w:jc w:val="center"/>
        <w:rPr>
          <w:rFonts w:cs="Arial"/>
          <w:szCs w:val="24"/>
        </w:rPr>
      </w:pPr>
    </w:p>
    <w:p w14:paraId="6F7FFAA8" w14:textId="77777777" w:rsidR="00286302" w:rsidRDefault="00286302" w:rsidP="00EA0CB2">
      <w:pPr>
        <w:spacing w:after="0" w:line="240" w:lineRule="auto"/>
        <w:jc w:val="center"/>
        <w:rPr>
          <w:rFonts w:cs="Arial"/>
          <w:szCs w:val="24"/>
        </w:rPr>
      </w:pPr>
      <w:r w:rsidRPr="00AB026C">
        <w:rPr>
          <w:rFonts w:ascii="Segoe UI Emoji" w:hAnsi="Segoe UI Emoji" w:cs="Segoe UI Emoji"/>
          <w:szCs w:val="24"/>
        </w:rPr>
        <w:t>📅</w:t>
      </w:r>
      <w:r w:rsidRPr="00AB026C">
        <w:rPr>
          <w:rFonts w:cs="Arial"/>
          <w:szCs w:val="24"/>
        </w:rPr>
        <w:t xml:space="preserve"> Join us every month on the 2nd Thursday at 7:00 PM ET.</w:t>
      </w:r>
      <w:r>
        <w:rPr>
          <w:rFonts w:cs="Arial"/>
          <w:szCs w:val="24"/>
        </w:rPr>
        <w:t xml:space="preserve"> </w:t>
      </w:r>
      <w:r w:rsidRPr="00AB026C">
        <w:rPr>
          <w:rFonts w:cs="Arial"/>
          <w:szCs w:val="24"/>
        </w:rPr>
        <w:t>Have questions? Bring them with you!</w:t>
      </w:r>
    </w:p>
    <w:p w14:paraId="1BBFF532" w14:textId="49AC5C1C" w:rsidR="00286302" w:rsidRDefault="00286302" w:rsidP="00EA0CB2">
      <w:pPr>
        <w:spacing w:after="0" w:line="240" w:lineRule="auto"/>
        <w:jc w:val="center"/>
        <w:rPr>
          <w:rFonts w:cs="Arial"/>
          <w:szCs w:val="24"/>
        </w:rPr>
      </w:pPr>
      <w:hyperlink r:id="rId17" w:history="1">
        <w:r w:rsidRPr="00CB5619">
          <w:rPr>
            <w:rStyle w:val="Hyperlink"/>
            <w:rFonts w:cs="Arial"/>
            <w:szCs w:val="24"/>
          </w:rPr>
          <w:t>REGISTER HERE</w:t>
        </w:r>
      </w:hyperlink>
      <w:r>
        <w:rPr>
          <w:rFonts w:cs="Arial"/>
          <w:szCs w:val="24"/>
        </w:rPr>
        <w:t xml:space="preserve"> to be an SSG insider.</w:t>
      </w:r>
    </w:p>
    <w:p w14:paraId="0EE767B6" w14:textId="77777777" w:rsidR="00AD10E3" w:rsidRDefault="00AD10E3" w:rsidP="00EA0CB2">
      <w:pPr>
        <w:spacing w:after="0" w:line="240" w:lineRule="auto"/>
        <w:jc w:val="center"/>
        <w:rPr>
          <w:rFonts w:cs="Arial"/>
          <w:szCs w:val="24"/>
        </w:rPr>
      </w:pPr>
    </w:p>
    <w:p w14:paraId="2E2E43E0" w14:textId="61FFBF84" w:rsidR="00286302" w:rsidRDefault="00286302" w:rsidP="00EA0CB2">
      <w:pPr>
        <w:spacing w:after="0" w:line="240" w:lineRule="auto"/>
        <w:jc w:val="center"/>
      </w:pPr>
      <w:r>
        <w:rPr>
          <w:rFonts w:cs="Arial"/>
          <w:szCs w:val="24"/>
        </w:rPr>
        <w:t xml:space="preserve">Did you miss a session? Check out our previous Mentoring recordings here: </w:t>
      </w:r>
    </w:p>
    <w:p w14:paraId="141A0AA0" w14:textId="03AD5EF6" w:rsidR="00EA0CB2" w:rsidRDefault="00EA0CB2" w:rsidP="00EA0CB2">
      <w:pPr>
        <w:spacing w:after="0" w:line="240" w:lineRule="auto"/>
        <w:jc w:val="center"/>
        <w:rPr>
          <w:rFonts w:cs="Arial"/>
          <w:szCs w:val="24"/>
        </w:rPr>
      </w:pPr>
      <w:hyperlink r:id="rId18" w:history="1">
        <w:r w:rsidRPr="00023899">
          <w:rPr>
            <w:rStyle w:val="Hyperlink"/>
            <w:rFonts w:cs="Arial"/>
            <w:szCs w:val="24"/>
          </w:rPr>
          <w:t>https://www.gotostage.com/channel/gachaptmentoring</w:t>
        </w:r>
      </w:hyperlink>
      <w:r>
        <w:rPr>
          <w:rFonts w:cs="Arial"/>
          <w:szCs w:val="24"/>
        </w:rPr>
        <w:t xml:space="preserve"> </w:t>
      </w:r>
    </w:p>
    <w:p w14:paraId="3FEEB181" w14:textId="77777777" w:rsidR="00286302" w:rsidRDefault="00286302" w:rsidP="00286302">
      <w:pPr>
        <w:spacing w:after="0" w:line="240" w:lineRule="auto"/>
        <w:jc w:val="center"/>
        <w:rPr>
          <w:rFonts w:cs="Arial"/>
          <w:szCs w:val="24"/>
        </w:rPr>
      </w:pPr>
    </w:p>
    <w:p w14:paraId="7D283F3A" w14:textId="77777777" w:rsidR="00AD10E3" w:rsidRPr="0045343A" w:rsidRDefault="00AD10E3" w:rsidP="00AD10E3">
      <w:pPr>
        <w:spacing w:before="240" w:after="0" w:line="240" w:lineRule="auto"/>
        <w:ind w:left="360"/>
        <w:jc w:val="center"/>
        <w:rPr>
          <w:rFonts w:ascii="Helvetica" w:hAnsi="Helvetica"/>
          <w:b/>
          <w:bCs/>
          <w:color w:val="329B2E"/>
          <w:sz w:val="72"/>
          <w:szCs w:val="72"/>
          <w:u w:val="single"/>
        </w:rPr>
      </w:pPr>
      <w:r w:rsidRPr="0045343A">
        <w:rPr>
          <w:rFonts w:ascii="Helvetica" w:hAnsi="Helvetica"/>
          <w:b/>
          <w:bCs/>
          <w:color w:val="329B2E"/>
          <w:sz w:val="72"/>
          <w:szCs w:val="72"/>
          <w:u w:val="single"/>
        </w:rPr>
        <w:t>Portfolio Contest</w:t>
      </w:r>
    </w:p>
    <w:p w14:paraId="5706FBDD" w14:textId="77777777" w:rsidR="00AD10E3" w:rsidRDefault="00AD10E3" w:rsidP="00AD10E3">
      <w:pPr>
        <w:spacing w:before="240" w:after="0" w:line="240" w:lineRule="auto"/>
        <w:jc w:val="center"/>
        <w:rPr>
          <w:rFonts w:cs="Arial"/>
          <w:szCs w:val="24"/>
        </w:rPr>
      </w:pPr>
      <w:r>
        <w:rPr>
          <w:rFonts w:cs="Arial"/>
          <w:noProof/>
          <w:szCs w:val="24"/>
        </w:rPr>
        <w:drawing>
          <wp:inline distT="0" distB="0" distL="0" distR="0" wp14:anchorId="23BD5163" wp14:editId="30E8050E">
            <wp:extent cx="3017520" cy="1681133"/>
            <wp:effectExtent l="0" t="0" r="0" b="0"/>
            <wp:docPr id="3086029" name="Picture 3086029">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079217" name="Picture 236079217">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17520" cy="1681133"/>
                    </a:xfrm>
                    <a:prstGeom prst="rect">
                      <a:avLst/>
                    </a:prstGeom>
                    <a:noFill/>
                    <a:ln>
                      <a:noFill/>
                    </a:ln>
                  </pic:spPr>
                </pic:pic>
              </a:graphicData>
            </a:graphic>
          </wp:inline>
        </w:drawing>
      </w:r>
    </w:p>
    <w:p w14:paraId="71942C30" w14:textId="1E8A3483" w:rsidR="0000276F" w:rsidRPr="0000276F" w:rsidRDefault="0000276F" w:rsidP="00AD10E3">
      <w:pPr>
        <w:spacing w:before="240" w:after="0" w:line="240" w:lineRule="auto"/>
        <w:jc w:val="center"/>
        <w:rPr>
          <w:rFonts w:cs="Arial"/>
          <w:szCs w:val="24"/>
        </w:rPr>
      </w:pPr>
      <w:r w:rsidRPr="0000276F">
        <w:rPr>
          <w:rFonts w:ascii="Segoe UI Emoji" w:hAnsi="Segoe UI Emoji" w:cs="Segoe UI Emoji"/>
          <w:szCs w:val="24"/>
        </w:rPr>
        <w:t>🏆</w:t>
      </w:r>
      <w:r w:rsidRPr="0000276F">
        <w:rPr>
          <w:rFonts w:cs="Arial"/>
          <w:szCs w:val="24"/>
        </w:rPr>
        <w:t xml:space="preserve"> Portfolio Contest – Progress Update</w:t>
      </w:r>
    </w:p>
    <w:p w14:paraId="5C702878" w14:textId="77777777" w:rsidR="0000276F" w:rsidRPr="0000276F" w:rsidRDefault="0000276F" w:rsidP="0000276F">
      <w:pPr>
        <w:spacing w:after="0" w:line="240" w:lineRule="auto"/>
        <w:jc w:val="center"/>
        <w:rPr>
          <w:rFonts w:cs="Arial"/>
          <w:szCs w:val="24"/>
        </w:rPr>
      </w:pPr>
    </w:p>
    <w:p w14:paraId="55CD6753" w14:textId="77777777" w:rsidR="0000276F" w:rsidRPr="0000276F" w:rsidRDefault="0000276F" w:rsidP="0000276F">
      <w:pPr>
        <w:spacing w:after="0" w:line="240" w:lineRule="auto"/>
        <w:jc w:val="center"/>
        <w:rPr>
          <w:rFonts w:cs="Arial"/>
          <w:szCs w:val="24"/>
        </w:rPr>
      </w:pPr>
      <w:r w:rsidRPr="0000276F">
        <w:rPr>
          <w:rFonts w:cs="Arial"/>
          <w:szCs w:val="24"/>
        </w:rPr>
        <w:lastRenderedPageBreak/>
        <w:t>The 2026 Portfolio Contest continues to provide an exciting opportunity to compare investing strategies and follow portfolio performance throughout the year.</w:t>
      </w:r>
    </w:p>
    <w:p w14:paraId="4401ABED" w14:textId="77777777" w:rsidR="0000276F" w:rsidRPr="0000276F" w:rsidRDefault="0000276F" w:rsidP="0000276F">
      <w:pPr>
        <w:spacing w:after="0" w:line="240" w:lineRule="auto"/>
        <w:jc w:val="center"/>
        <w:rPr>
          <w:rFonts w:cs="Arial"/>
          <w:szCs w:val="24"/>
        </w:rPr>
      </w:pPr>
    </w:p>
    <w:p w14:paraId="63B662F5" w14:textId="77777777" w:rsidR="000D41F4" w:rsidRDefault="0000276F" w:rsidP="000D41F4">
      <w:pPr>
        <w:spacing w:after="0" w:line="240" w:lineRule="auto"/>
        <w:jc w:val="center"/>
        <w:rPr>
          <w:rFonts w:cs="Arial"/>
          <w:szCs w:val="24"/>
        </w:rPr>
      </w:pPr>
      <w:r w:rsidRPr="0000276F">
        <w:rPr>
          <w:rFonts w:cs="Arial"/>
          <w:szCs w:val="24"/>
        </w:rPr>
        <w:t>Each month, we review the latest standings during our mentoring session and discuss the companies driving performance.</w:t>
      </w:r>
    </w:p>
    <w:p w14:paraId="670A1E68" w14:textId="77777777" w:rsidR="000D41F4" w:rsidRDefault="000D41F4" w:rsidP="000D41F4">
      <w:pPr>
        <w:spacing w:after="0" w:line="240" w:lineRule="auto"/>
        <w:jc w:val="center"/>
        <w:rPr>
          <w:rFonts w:cs="Arial"/>
          <w:szCs w:val="24"/>
        </w:rPr>
      </w:pPr>
    </w:p>
    <w:p w14:paraId="7633425C" w14:textId="6DE3D73F" w:rsidR="0000276F" w:rsidRDefault="0000276F" w:rsidP="00E54352">
      <w:pPr>
        <w:spacing w:after="0" w:line="240" w:lineRule="auto"/>
        <w:jc w:val="center"/>
        <w:rPr>
          <w:rFonts w:cs="Arial"/>
          <w:szCs w:val="24"/>
        </w:rPr>
      </w:pPr>
      <w:r w:rsidRPr="0000276F">
        <w:rPr>
          <w:rFonts w:ascii="Segoe UI Emoji" w:hAnsi="Segoe UI Emoji" w:cs="Segoe UI Emoji"/>
          <w:szCs w:val="24"/>
        </w:rPr>
        <w:t>📊</w:t>
      </w:r>
      <w:r w:rsidRPr="0000276F">
        <w:rPr>
          <w:rFonts w:cs="Arial"/>
          <w:szCs w:val="24"/>
        </w:rPr>
        <w:t xml:space="preserve"> F</w:t>
      </w:r>
      <w:r w:rsidR="005F2A66">
        <w:rPr>
          <w:rFonts w:cs="Arial"/>
          <w:szCs w:val="24"/>
        </w:rPr>
        <w:t>ind</w:t>
      </w:r>
      <w:r w:rsidRPr="0000276F">
        <w:rPr>
          <w:rFonts w:cs="Arial"/>
          <w:szCs w:val="24"/>
        </w:rPr>
        <w:t xml:space="preserve"> the latest contest results here:</w:t>
      </w:r>
      <w:r w:rsidR="00527428">
        <w:rPr>
          <w:rFonts w:cs="Arial"/>
          <w:szCs w:val="24"/>
        </w:rPr>
        <w:t xml:space="preserve"> </w:t>
      </w:r>
      <w:hyperlink r:id="rId21" w:anchor="gid=165324588" w:history="1">
        <w:r w:rsidR="00527428" w:rsidRPr="00527428">
          <w:rPr>
            <w:rStyle w:val="Hyperlink"/>
            <w:rFonts w:cs="Arial"/>
            <w:szCs w:val="24"/>
          </w:rPr>
          <w:t>Standings &amp; Portfolio Performance</w:t>
        </w:r>
      </w:hyperlink>
    </w:p>
    <w:p w14:paraId="6D555A20" w14:textId="77777777" w:rsidR="000D41F4" w:rsidRPr="0000276F" w:rsidRDefault="000D41F4" w:rsidP="0000276F">
      <w:pPr>
        <w:spacing w:after="0" w:line="240" w:lineRule="auto"/>
        <w:jc w:val="center"/>
        <w:rPr>
          <w:rFonts w:cs="Arial"/>
          <w:szCs w:val="24"/>
        </w:rPr>
      </w:pPr>
    </w:p>
    <w:p w14:paraId="2CA98BE1" w14:textId="77777777" w:rsidR="00591194" w:rsidRDefault="0000276F" w:rsidP="00591194">
      <w:pPr>
        <w:spacing w:after="0" w:line="240" w:lineRule="auto"/>
        <w:jc w:val="center"/>
        <w:rPr>
          <w:rFonts w:cs="Arial"/>
          <w:szCs w:val="24"/>
        </w:rPr>
      </w:pPr>
      <w:r w:rsidRPr="0000276F">
        <w:rPr>
          <w:rFonts w:cs="Arial"/>
          <w:szCs w:val="24"/>
        </w:rPr>
        <w:t xml:space="preserve">Join us during </w:t>
      </w:r>
      <w:r w:rsidR="000D41F4">
        <w:rPr>
          <w:rFonts w:cs="Arial"/>
          <w:szCs w:val="24"/>
        </w:rPr>
        <w:t>M</w:t>
      </w:r>
      <w:r w:rsidRPr="0000276F">
        <w:rPr>
          <w:rFonts w:cs="Arial"/>
          <w:szCs w:val="24"/>
        </w:rPr>
        <w:t>entoring to see how the portfolios are progressing and learn from fellow participants.</w:t>
      </w:r>
      <w:r w:rsidR="009F6B47" w:rsidRPr="009F6B47">
        <w:rPr>
          <w:rFonts w:cs="Arial"/>
          <w:szCs w:val="24"/>
        </w:rPr>
        <w:t xml:space="preserve"> </w:t>
      </w:r>
      <w:r w:rsidR="009F6B47" w:rsidRPr="006766C5">
        <w:rPr>
          <w:rFonts w:cs="Arial"/>
          <w:szCs w:val="24"/>
        </w:rPr>
        <w:t>Want to learn more?</w:t>
      </w:r>
      <w:r w:rsidR="009F6B47">
        <w:rPr>
          <w:rFonts w:cs="Arial"/>
          <w:szCs w:val="24"/>
        </w:rPr>
        <w:t xml:space="preserve"> Check out all the details on our </w:t>
      </w:r>
      <w:hyperlink r:id="rId22" w:history="1">
        <w:r w:rsidR="009F6B47" w:rsidRPr="00D14C8E">
          <w:rPr>
            <w:rStyle w:val="Hyperlink"/>
            <w:rFonts w:cs="Arial"/>
            <w:szCs w:val="24"/>
          </w:rPr>
          <w:t>Webpage</w:t>
        </w:r>
      </w:hyperlink>
      <w:r w:rsidR="009F6B47">
        <w:rPr>
          <w:rFonts w:cs="Arial"/>
          <w:szCs w:val="24"/>
        </w:rPr>
        <w:t>.</w:t>
      </w:r>
    </w:p>
    <w:p w14:paraId="53DE2BA1" w14:textId="77777777" w:rsidR="00591194" w:rsidRDefault="00591194" w:rsidP="00591194">
      <w:pPr>
        <w:spacing w:after="0" w:line="240" w:lineRule="auto"/>
        <w:jc w:val="center"/>
        <w:rPr>
          <w:rFonts w:cs="Arial"/>
          <w:szCs w:val="24"/>
        </w:rPr>
      </w:pPr>
    </w:p>
    <w:p w14:paraId="6B28E249" w14:textId="77777777" w:rsidR="00591194" w:rsidRDefault="00591194" w:rsidP="00591194">
      <w:pPr>
        <w:spacing w:after="0" w:line="240" w:lineRule="auto"/>
        <w:jc w:val="center"/>
        <w:rPr>
          <w:rFonts w:cs="Arial"/>
          <w:szCs w:val="24"/>
        </w:rPr>
      </w:pPr>
    </w:p>
    <w:p w14:paraId="5C1FF2D2" w14:textId="0D3CA8EA" w:rsidR="009F6B47" w:rsidRPr="00591194" w:rsidRDefault="009F6B47" w:rsidP="00591194">
      <w:pPr>
        <w:spacing w:after="0" w:line="240" w:lineRule="auto"/>
        <w:jc w:val="center"/>
        <w:rPr>
          <w:rFonts w:cs="Arial"/>
          <w:szCs w:val="24"/>
        </w:rPr>
      </w:pPr>
      <w:r>
        <w:rPr>
          <w:rFonts w:ascii="Helvetica" w:hAnsi="Helvetica"/>
          <w:b/>
          <w:bCs/>
          <w:color w:val="329B2E"/>
          <w:sz w:val="72"/>
          <w:szCs w:val="72"/>
          <w:u w:val="single"/>
        </w:rPr>
        <w:t>Spring 2026 Newsletter</w:t>
      </w:r>
    </w:p>
    <w:p w14:paraId="50B34FC2" w14:textId="77777777" w:rsidR="009F6B47" w:rsidRPr="00AB026C" w:rsidRDefault="009F6B47" w:rsidP="009F6B47">
      <w:pPr>
        <w:spacing w:before="240" w:after="0" w:line="240" w:lineRule="auto"/>
        <w:ind w:left="360"/>
        <w:jc w:val="center"/>
        <w:rPr>
          <w:rFonts w:cs="Arial"/>
          <w:szCs w:val="24"/>
        </w:rPr>
      </w:pPr>
      <w:r>
        <w:rPr>
          <w:rFonts w:cs="Arial"/>
          <w:noProof/>
          <w:szCs w:val="24"/>
        </w:rPr>
        <w:drawing>
          <wp:inline distT="0" distB="0" distL="0" distR="0" wp14:anchorId="0A07ADC8" wp14:editId="0A87A1EB">
            <wp:extent cx="2743200" cy="1642057"/>
            <wp:effectExtent l="0" t="0" r="0" b="0"/>
            <wp:docPr id="1522145073" name="Picture 12">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145073" name="Picture 12">
                      <a:hlinkClick r:id="rId19"/>
                    </pic:cNvPr>
                    <pic:cNvPicPr/>
                  </pic:nvPicPr>
                  <pic:blipFill>
                    <a:blip r:embed="rId23">
                      <a:extLst>
                        <a:ext uri="{28A0092B-C50C-407E-A947-70E740481C1C}">
                          <a14:useLocalDpi xmlns:a14="http://schemas.microsoft.com/office/drawing/2010/main" val="0"/>
                        </a:ext>
                        <a:ext uri="{837473B0-CC2E-450A-ABE3-18F120FF3D39}">
                          <a1611:picAttrSrcUrl xmlns:a1611="http://schemas.microsoft.com/office/drawing/2016/11/main" r:id="rId24"/>
                        </a:ext>
                      </a:extLst>
                    </a:blip>
                    <a:stretch>
                      <a:fillRect/>
                    </a:stretch>
                  </pic:blipFill>
                  <pic:spPr>
                    <a:xfrm>
                      <a:off x="0" y="0"/>
                      <a:ext cx="2743200" cy="1642057"/>
                    </a:xfrm>
                    <a:prstGeom prst="rect">
                      <a:avLst/>
                    </a:prstGeom>
                  </pic:spPr>
                </pic:pic>
              </a:graphicData>
            </a:graphic>
          </wp:inline>
        </w:drawing>
      </w:r>
    </w:p>
    <w:p w14:paraId="1BD0F199" w14:textId="77777777" w:rsidR="005F2A66" w:rsidRPr="0000276F" w:rsidRDefault="005F2A66" w:rsidP="0000276F">
      <w:pPr>
        <w:spacing w:after="0" w:line="240" w:lineRule="auto"/>
        <w:jc w:val="center"/>
        <w:rPr>
          <w:rFonts w:cs="Arial"/>
          <w:szCs w:val="24"/>
        </w:rPr>
      </w:pPr>
    </w:p>
    <w:p w14:paraId="07CEE850" w14:textId="77777777" w:rsidR="002304F8" w:rsidRDefault="0000276F" w:rsidP="002304F8">
      <w:pPr>
        <w:spacing w:after="0" w:line="240" w:lineRule="auto"/>
        <w:jc w:val="center"/>
        <w:rPr>
          <w:rFonts w:cs="Arial"/>
          <w:szCs w:val="24"/>
        </w:rPr>
      </w:pPr>
      <w:r w:rsidRPr="0000276F">
        <w:rPr>
          <w:rFonts w:ascii="Segoe UI Emoji" w:hAnsi="Segoe UI Emoji" w:cs="Segoe UI Emoji"/>
          <w:szCs w:val="24"/>
        </w:rPr>
        <w:t>📰</w:t>
      </w:r>
      <w:r w:rsidRPr="0000276F">
        <w:rPr>
          <w:rFonts w:cs="Arial"/>
          <w:szCs w:val="24"/>
        </w:rPr>
        <w:t xml:space="preserve"> Spring 2026 Newsletter – Available Now</w:t>
      </w:r>
      <w:r w:rsidR="002304F8">
        <w:rPr>
          <w:rFonts w:cs="Arial"/>
          <w:szCs w:val="24"/>
        </w:rPr>
        <w:t>!</w:t>
      </w:r>
    </w:p>
    <w:p w14:paraId="19CD0299" w14:textId="77777777" w:rsidR="002304F8" w:rsidRDefault="002304F8" w:rsidP="002304F8">
      <w:pPr>
        <w:spacing w:after="0" w:line="240" w:lineRule="auto"/>
        <w:jc w:val="center"/>
        <w:rPr>
          <w:rFonts w:cs="Arial"/>
          <w:szCs w:val="24"/>
        </w:rPr>
      </w:pPr>
    </w:p>
    <w:p w14:paraId="20CABA0F" w14:textId="3E0B5732" w:rsidR="002304F8" w:rsidRDefault="0000276F" w:rsidP="002304F8">
      <w:pPr>
        <w:spacing w:after="0" w:line="240" w:lineRule="auto"/>
        <w:jc w:val="center"/>
        <w:rPr>
          <w:rFonts w:cs="Arial"/>
          <w:szCs w:val="24"/>
        </w:rPr>
      </w:pPr>
      <w:r w:rsidRPr="0000276F">
        <w:rPr>
          <w:rFonts w:cs="Arial"/>
          <w:szCs w:val="24"/>
        </w:rPr>
        <w:t xml:space="preserve">If you haven't already, be sure to check out the Spring 2026 Georgia Chapter Newsletter, available now on our </w:t>
      </w:r>
      <w:hyperlink r:id="rId25" w:history="1">
        <w:r w:rsidR="00DD745D" w:rsidRPr="00DD745D">
          <w:rPr>
            <w:rStyle w:val="Hyperlink"/>
            <w:rFonts w:cs="Arial"/>
            <w:szCs w:val="24"/>
          </w:rPr>
          <w:t>Webpage</w:t>
        </w:r>
      </w:hyperlink>
      <w:r w:rsidRPr="0000276F">
        <w:rPr>
          <w:rFonts w:cs="Arial"/>
          <w:szCs w:val="24"/>
        </w:rPr>
        <w:t>.</w:t>
      </w:r>
    </w:p>
    <w:p w14:paraId="5BCB3E72" w14:textId="77777777" w:rsidR="002304F8" w:rsidRDefault="002304F8" w:rsidP="002304F8">
      <w:pPr>
        <w:spacing w:after="0" w:line="240" w:lineRule="auto"/>
        <w:jc w:val="center"/>
        <w:rPr>
          <w:rFonts w:cs="Arial"/>
          <w:szCs w:val="24"/>
        </w:rPr>
      </w:pPr>
    </w:p>
    <w:p w14:paraId="7B804D5E" w14:textId="53885168" w:rsidR="0000276F" w:rsidRPr="0000276F" w:rsidRDefault="0000276F" w:rsidP="00E54352">
      <w:pPr>
        <w:spacing w:after="0" w:line="240" w:lineRule="auto"/>
        <w:jc w:val="center"/>
        <w:rPr>
          <w:rFonts w:cs="Arial"/>
          <w:szCs w:val="24"/>
        </w:rPr>
      </w:pPr>
      <w:r w:rsidRPr="0000276F">
        <w:rPr>
          <w:rFonts w:cs="Arial"/>
          <w:szCs w:val="24"/>
        </w:rPr>
        <w:t>The newsletter includes chapter updates, educational articles, club highlights, upcoming events, and other information designed to help you become a more informed investor.</w:t>
      </w:r>
    </w:p>
    <w:p w14:paraId="0424FF3F" w14:textId="4B74437C" w:rsidR="0000276F" w:rsidRDefault="0000276F" w:rsidP="0000276F">
      <w:pPr>
        <w:spacing w:after="0" w:line="240" w:lineRule="auto"/>
        <w:jc w:val="center"/>
        <w:rPr>
          <w:rFonts w:cs="Arial"/>
          <w:szCs w:val="24"/>
        </w:rPr>
      </w:pPr>
      <w:r w:rsidRPr="0000276F">
        <w:rPr>
          <w:rFonts w:ascii="Segoe UI Emoji" w:hAnsi="Segoe UI Emoji" w:cs="Segoe UI Emoji"/>
          <w:szCs w:val="24"/>
        </w:rPr>
        <w:t>📄</w:t>
      </w:r>
      <w:r w:rsidRPr="0000276F">
        <w:rPr>
          <w:rFonts w:cs="Arial"/>
          <w:szCs w:val="24"/>
        </w:rPr>
        <w:t xml:space="preserve"> Visit our </w:t>
      </w:r>
      <w:hyperlink r:id="rId26" w:history="1">
        <w:r w:rsidR="00DD745D" w:rsidRPr="00DD745D">
          <w:rPr>
            <w:rStyle w:val="Hyperlink"/>
            <w:rFonts w:cs="Arial"/>
            <w:szCs w:val="24"/>
          </w:rPr>
          <w:t>W</w:t>
        </w:r>
        <w:r w:rsidRPr="00DD745D">
          <w:rPr>
            <w:rStyle w:val="Hyperlink"/>
            <w:rFonts w:cs="Arial"/>
            <w:szCs w:val="24"/>
          </w:rPr>
          <w:t>ebpage</w:t>
        </w:r>
      </w:hyperlink>
      <w:r w:rsidRPr="0000276F">
        <w:rPr>
          <w:rFonts w:cs="Arial"/>
          <w:szCs w:val="24"/>
        </w:rPr>
        <w:t xml:space="preserve"> to read the latest edition.</w:t>
      </w:r>
    </w:p>
    <w:p w14:paraId="433F1234" w14:textId="77777777" w:rsidR="007C023C" w:rsidRDefault="007C023C" w:rsidP="0000276F">
      <w:pPr>
        <w:spacing w:after="0" w:line="240" w:lineRule="auto"/>
        <w:jc w:val="center"/>
        <w:rPr>
          <w:rFonts w:cs="Arial"/>
          <w:szCs w:val="24"/>
        </w:rPr>
      </w:pPr>
    </w:p>
    <w:p w14:paraId="4C3FD412" w14:textId="77777777" w:rsidR="007C023C" w:rsidRDefault="007C023C" w:rsidP="0000276F">
      <w:pPr>
        <w:spacing w:after="0" w:line="240" w:lineRule="auto"/>
        <w:jc w:val="center"/>
        <w:rPr>
          <w:rFonts w:cs="Arial"/>
          <w:szCs w:val="24"/>
        </w:rPr>
      </w:pPr>
    </w:p>
    <w:p w14:paraId="10772506" w14:textId="037C05F7" w:rsidR="00DD745D" w:rsidRPr="00A45CE0" w:rsidRDefault="00DD745D" w:rsidP="00A45CE0">
      <w:pPr>
        <w:spacing w:before="240" w:after="0" w:line="240" w:lineRule="auto"/>
        <w:jc w:val="center"/>
        <w:rPr>
          <w:rFonts w:ascii="Helvetica" w:hAnsi="Helvetica"/>
          <w:b/>
          <w:bCs/>
          <w:color w:val="329B2E"/>
          <w:sz w:val="72"/>
          <w:szCs w:val="72"/>
          <w:u w:val="single"/>
        </w:rPr>
      </w:pPr>
      <w:r>
        <w:rPr>
          <w:rFonts w:ascii="Helvetica" w:hAnsi="Helvetica"/>
          <w:b/>
          <w:bCs/>
          <w:color w:val="329B2E"/>
          <w:sz w:val="72"/>
          <w:szCs w:val="72"/>
          <w:u w:val="single"/>
        </w:rPr>
        <w:t>Investors Education Fair</w:t>
      </w:r>
    </w:p>
    <w:p w14:paraId="1A60BD2D" w14:textId="56AB2321" w:rsidR="0000276F" w:rsidRPr="0000276F" w:rsidRDefault="00DD745D" w:rsidP="00A45CE0">
      <w:pPr>
        <w:spacing w:after="0" w:line="240" w:lineRule="auto"/>
        <w:jc w:val="center"/>
        <w:rPr>
          <w:rFonts w:cs="Arial"/>
          <w:szCs w:val="24"/>
        </w:rPr>
      </w:pPr>
      <w:r>
        <w:rPr>
          <w:rFonts w:cs="Arial"/>
          <w:noProof/>
          <w:szCs w:val="24"/>
        </w:rPr>
        <w:drawing>
          <wp:inline distT="0" distB="0" distL="0" distR="0" wp14:anchorId="73EB9237" wp14:editId="23C5DFAF">
            <wp:extent cx="1828800" cy="1828800"/>
            <wp:effectExtent l="0" t="0" r="0" b="0"/>
            <wp:docPr id="593896880" name="Picture 6">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896880" name="Picture 6">
                      <a:hlinkClick r:id="rId27"/>
                    </pic:cNvPr>
                    <pic:cNvPicPr/>
                  </pic:nvPicPr>
                  <pic:blipFill>
                    <a:blip r:embed="rId28" cstate="print">
                      <a:extLst>
                        <a:ext uri="{28A0092B-C50C-407E-A947-70E740481C1C}">
                          <a14:useLocalDpi xmlns:a14="http://schemas.microsoft.com/office/drawing/2010/main" val="0"/>
                        </a:ext>
                        <a:ext uri="{837473B0-CC2E-450A-ABE3-18F120FF3D39}">
                          <a1611:picAttrSrcUrl xmlns:a1611="http://schemas.microsoft.com/office/drawing/2016/11/main" r:id="rId29"/>
                        </a:ext>
                      </a:extLst>
                    </a:blip>
                    <a:stretch>
                      <a:fillRect/>
                    </a:stretch>
                  </pic:blipFill>
                  <pic:spPr>
                    <a:xfrm>
                      <a:off x="0" y="0"/>
                      <a:ext cx="1828800" cy="1828800"/>
                    </a:xfrm>
                    <a:prstGeom prst="rect">
                      <a:avLst/>
                    </a:prstGeom>
                  </pic:spPr>
                </pic:pic>
              </a:graphicData>
            </a:graphic>
          </wp:inline>
        </w:drawing>
      </w:r>
    </w:p>
    <w:p w14:paraId="0C461E0C" w14:textId="77777777" w:rsidR="0000276F" w:rsidRPr="0000276F" w:rsidRDefault="0000276F" w:rsidP="0000276F">
      <w:pPr>
        <w:spacing w:after="0" w:line="240" w:lineRule="auto"/>
        <w:jc w:val="center"/>
        <w:rPr>
          <w:rFonts w:cs="Arial"/>
          <w:szCs w:val="24"/>
        </w:rPr>
      </w:pPr>
      <w:r w:rsidRPr="0000276F">
        <w:rPr>
          <w:rFonts w:ascii="Segoe UI Emoji" w:hAnsi="Segoe UI Emoji" w:cs="Segoe UI Emoji"/>
          <w:szCs w:val="24"/>
        </w:rPr>
        <w:t>🎓</w:t>
      </w:r>
      <w:r w:rsidRPr="0000276F">
        <w:rPr>
          <w:rFonts w:cs="Arial"/>
          <w:szCs w:val="24"/>
        </w:rPr>
        <w:t xml:space="preserve"> 12th Annual Georgia Chapter Investor Education Fair</w:t>
      </w:r>
    </w:p>
    <w:p w14:paraId="78FB7CC3" w14:textId="77777777" w:rsidR="0000276F" w:rsidRPr="0000276F" w:rsidRDefault="0000276F" w:rsidP="0000276F">
      <w:pPr>
        <w:spacing w:after="0" w:line="240" w:lineRule="auto"/>
        <w:jc w:val="center"/>
        <w:rPr>
          <w:rFonts w:cs="Arial"/>
          <w:szCs w:val="24"/>
        </w:rPr>
      </w:pPr>
    </w:p>
    <w:p w14:paraId="62EE2CD7" w14:textId="70B7E9C4" w:rsidR="0000276F" w:rsidRPr="0000276F" w:rsidRDefault="0000276F" w:rsidP="0000276F">
      <w:pPr>
        <w:spacing w:after="0" w:line="240" w:lineRule="auto"/>
        <w:jc w:val="center"/>
        <w:rPr>
          <w:rFonts w:cs="Arial"/>
          <w:szCs w:val="24"/>
        </w:rPr>
      </w:pPr>
      <w:r w:rsidRPr="0000276F">
        <w:rPr>
          <w:rFonts w:ascii="Segoe UI Emoji" w:hAnsi="Segoe UI Emoji" w:cs="Segoe UI Emoji"/>
          <w:szCs w:val="24"/>
        </w:rPr>
        <w:t>📅</w:t>
      </w:r>
      <w:r w:rsidRPr="0000276F">
        <w:rPr>
          <w:rFonts w:cs="Arial"/>
          <w:szCs w:val="24"/>
        </w:rPr>
        <w:t xml:space="preserve"> Save the Date – Saturday, August 22</w:t>
      </w:r>
      <w:r w:rsidR="00F5455A" w:rsidRPr="00F5455A">
        <w:rPr>
          <w:rFonts w:cs="Arial"/>
          <w:szCs w:val="24"/>
          <w:vertAlign w:val="superscript"/>
        </w:rPr>
        <w:t>nd</w:t>
      </w:r>
      <w:r w:rsidR="00F5455A">
        <w:rPr>
          <w:rFonts w:cs="Arial"/>
          <w:szCs w:val="24"/>
        </w:rPr>
        <w:t>!</w:t>
      </w:r>
    </w:p>
    <w:p w14:paraId="663B1270" w14:textId="77777777" w:rsidR="0000276F" w:rsidRPr="0000276F" w:rsidRDefault="0000276F" w:rsidP="0000276F">
      <w:pPr>
        <w:spacing w:after="0" w:line="240" w:lineRule="auto"/>
        <w:jc w:val="center"/>
        <w:rPr>
          <w:rFonts w:cs="Arial"/>
          <w:szCs w:val="24"/>
        </w:rPr>
      </w:pPr>
    </w:p>
    <w:p w14:paraId="033F46D5" w14:textId="77777777" w:rsidR="0000276F" w:rsidRPr="0000276F" w:rsidRDefault="0000276F" w:rsidP="0000276F">
      <w:pPr>
        <w:spacing w:after="0" w:line="240" w:lineRule="auto"/>
        <w:jc w:val="center"/>
        <w:rPr>
          <w:rFonts w:cs="Arial"/>
          <w:szCs w:val="24"/>
        </w:rPr>
      </w:pPr>
      <w:r w:rsidRPr="0000276F">
        <w:rPr>
          <w:rFonts w:cs="Arial"/>
          <w:szCs w:val="24"/>
        </w:rPr>
        <w:t>The Georgia Chapter's 12th Annual Investor Education Fair is right around the corner.</w:t>
      </w:r>
    </w:p>
    <w:p w14:paraId="2D8CFB53" w14:textId="77777777" w:rsidR="0000276F" w:rsidRPr="0000276F" w:rsidRDefault="0000276F" w:rsidP="0000276F">
      <w:pPr>
        <w:spacing w:after="0" w:line="240" w:lineRule="auto"/>
        <w:jc w:val="center"/>
        <w:rPr>
          <w:rFonts w:cs="Arial"/>
          <w:szCs w:val="24"/>
        </w:rPr>
      </w:pPr>
    </w:p>
    <w:p w14:paraId="14925D7F" w14:textId="77777777" w:rsidR="0000276F" w:rsidRPr="0000276F" w:rsidRDefault="0000276F" w:rsidP="0000276F">
      <w:pPr>
        <w:spacing w:after="0" w:line="240" w:lineRule="auto"/>
        <w:jc w:val="center"/>
        <w:rPr>
          <w:rFonts w:cs="Arial"/>
          <w:szCs w:val="24"/>
        </w:rPr>
      </w:pPr>
      <w:r w:rsidRPr="0000276F">
        <w:rPr>
          <w:rFonts w:cs="Arial"/>
          <w:szCs w:val="24"/>
        </w:rPr>
        <w:t>This virtual event will feature a full day of investing education, presentations, discussion, and learning opportunities designed for investors of all experience levels.</w:t>
      </w:r>
    </w:p>
    <w:p w14:paraId="4E19A069" w14:textId="77777777" w:rsidR="0000276F" w:rsidRPr="0000276F" w:rsidRDefault="0000276F" w:rsidP="0000276F">
      <w:pPr>
        <w:spacing w:after="0" w:line="240" w:lineRule="auto"/>
        <w:jc w:val="center"/>
        <w:rPr>
          <w:rFonts w:cs="Arial"/>
          <w:szCs w:val="24"/>
        </w:rPr>
      </w:pPr>
    </w:p>
    <w:p w14:paraId="482BBCBA" w14:textId="77777777" w:rsidR="0000276F" w:rsidRPr="0000276F" w:rsidRDefault="0000276F" w:rsidP="0000276F">
      <w:pPr>
        <w:spacing w:after="0" w:line="240" w:lineRule="auto"/>
        <w:jc w:val="center"/>
        <w:rPr>
          <w:rFonts w:cs="Arial"/>
          <w:szCs w:val="24"/>
        </w:rPr>
      </w:pPr>
      <w:r w:rsidRPr="0000276F">
        <w:rPr>
          <w:rFonts w:cs="Arial"/>
          <w:szCs w:val="24"/>
        </w:rPr>
        <w:t>Mark your calendar now and stay tuned for additional information, speaker announcements, and registration details in the coming weeks.</w:t>
      </w:r>
    </w:p>
    <w:p w14:paraId="50F40A94" w14:textId="77777777" w:rsidR="0000276F" w:rsidRDefault="0000276F" w:rsidP="0000276F">
      <w:pPr>
        <w:spacing w:after="0" w:line="240" w:lineRule="auto"/>
        <w:jc w:val="center"/>
        <w:rPr>
          <w:rFonts w:cs="Arial"/>
          <w:szCs w:val="24"/>
        </w:rPr>
      </w:pPr>
    </w:p>
    <w:p w14:paraId="3CAABB58" w14:textId="77777777" w:rsidR="00F5455A" w:rsidRDefault="00F5455A" w:rsidP="0000276F">
      <w:pPr>
        <w:spacing w:after="0" w:line="240" w:lineRule="auto"/>
        <w:jc w:val="center"/>
        <w:rPr>
          <w:rFonts w:cs="Arial"/>
          <w:szCs w:val="24"/>
        </w:rPr>
      </w:pPr>
    </w:p>
    <w:p w14:paraId="5BA489A9" w14:textId="77777777" w:rsidR="00F5455A" w:rsidRPr="006961A7" w:rsidRDefault="00F5455A" w:rsidP="00F5455A">
      <w:pPr>
        <w:spacing w:after="0" w:line="240" w:lineRule="auto"/>
        <w:jc w:val="center"/>
        <w:rPr>
          <w:rFonts w:cs="Arial"/>
          <w:b/>
          <w:bCs/>
          <w:color w:val="329B2E"/>
          <w:sz w:val="72"/>
          <w:szCs w:val="72"/>
          <w:u w:val="single"/>
        </w:rPr>
      </w:pPr>
      <w:r w:rsidRPr="006961A7">
        <w:rPr>
          <w:rFonts w:cs="Arial"/>
          <w:b/>
          <w:bCs/>
          <w:color w:val="329B2E"/>
          <w:sz w:val="72"/>
          <w:szCs w:val="72"/>
          <w:u w:val="single"/>
        </w:rPr>
        <w:t>Volunteer With The GA Chapter</w:t>
      </w:r>
    </w:p>
    <w:p w14:paraId="5242051D" w14:textId="77777777" w:rsidR="00F5455A" w:rsidRPr="00B71C43" w:rsidRDefault="00F5455A" w:rsidP="00F5455A">
      <w:pPr>
        <w:spacing w:after="0" w:line="240" w:lineRule="auto"/>
        <w:ind w:left="360"/>
        <w:jc w:val="center"/>
        <w:rPr>
          <w:rFonts w:cs="Arial"/>
          <w:szCs w:val="24"/>
        </w:rPr>
      </w:pPr>
      <w:r w:rsidRPr="00B71C43">
        <w:rPr>
          <w:rFonts w:cs="Arial"/>
          <w:noProof/>
          <w:szCs w:val="24"/>
        </w:rPr>
        <w:drawing>
          <wp:inline distT="0" distB="0" distL="0" distR="0" wp14:anchorId="49CB18E1" wp14:editId="17FD0D23">
            <wp:extent cx="2697995" cy="1645920"/>
            <wp:effectExtent l="0" t="0" r="7620" b="0"/>
            <wp:docPr id="361649907" name="Picture 7" descr="Colorful hands in different colors&#10;&#10;AI-generated content may be incorrect.">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649907" name="Picture 7" descr="Colorful hands in different colors&#10;&#10;AI-generated content may be incorrect.">
                      <a:hlinkClick r:id="rId30"/>
                    </pic:cNvPr>
                    <pic:cNvPicPr/>
                  </pic:nvPicPr>
                  <pic:blipFill rotWithShape="1">
                    <a:blip r:embed="rId31" cstate="print">
                      <a:extLst>
                        <a:ext uri="{28A0092B-C50C-407E-A947-70E740481C1C}">
                          <a14:useLocalDpi xmlns:a14="http://schemas.microsoft.com/office/drawing/2010/main" val="0"/>
                        </a:ext>
                        <a:ext uri="{837473B0-CC2E-450A-ABE3-18F120FF3D39}">
                          <a1611:picAttrSrcUrl xmlns:a1611="http://schemas.microsoft.com/office/drawing/2016/11/main" r:id="rId32"/>
                        </a:ext>
                      </a:extLst>
                    </a:blip>
                    <a:srcRect t="11539"/>
                    <a:stretch>
                      <a:fillRect/>
                    </a:stretch>
                  </pic:blipFill>
                  <pic:spPr bwMode="auto">
                    <a:xfrm>
                      <a:off x="0" y="0"/>
                      <a:ext cx="2697995" cy="1645920"/>
                    </a:xfrm>
                    <a:prstGeom prst="rect">
                      <a:avLst/>
                    </a:prstGeom>
                    <a:ln>
                      <a:noFill/>
                    </a:ln>
                    <a:extLst>
                      <a:ext uri="{53640926-AAD7-44D8-BBD7-CCE9431645EC}">
                        <a14:shadowObscured xmlns:a14="http://schemas.microsoft.com/office/drawing/2010/main"/>
                      </a:ext>
                    </a:extLst>
                  </pic:spPr>
                </pic:pic>
              </a:graphicData>
            </a:graphic>
          </wp:inline>
        </w:drawing>
      </w:r>
    </w:p>
    <w:p w14:paraId="04FEA445" w14:textId="77777777" w:rsidR="00F5455A" w:rsidRPr="0000276F" w:rsidRDefault="00F5455A" w:rsidP="0000276F">
      <w:pPr>
        <w:spacing w:after="0" w:line="240" w:lineRule="auto"/>
        <w:jc w:val="center"/>
        <w:rPr>
          <w:rFonts w:cs="Arial"/>
          <w:szCs w:val="24"/>
        </w:rPr>
      </w:pPr>
    </w:p>
    <w:p w14:paraId="3D46B5E5" w14:textId="77777777" w:rsidR="0000276F" w:rsidRPr="0000276F" w:rsidRDefault="0000276F" w:rsidP="0000276F">
      <w:pPr>
        <w:spacing w:after="0" w:line="240" w:lineRule="auto"/>
        <w:jc w:val="center"/>
        <w:rPr>
          <w:rFonts w:cs="Arial"/>
          <w:szCs w:val="24"/>
        </w:rPr>
      </w:pPr>
      <w:r w:rsidRPr="0000276F">
        <w:rPr>
          <w:rFonts w:ascii="Segoe UI Emoji" w:hAnsi="Segoe UI Emoji" w:cs="Segoe UI Emoji"/>
          <w:szCs w:val="24"/>
        </w:rPr>
        <w:t>🙌</w:t>
      </w:r>
      <w:r w:rsidRPr="0000276F">
        <w:rPr>
          <w:rFonts w:cs="Arial"/>
          <w:szCs w:val="24"/>
        </w:rPr>
        <w:t xml:space="preserve"> Volunteer With the Georgia Chapter</w:t>
      </w:r>
    </w:p>
    <w:p w14:paraId="5CBCDBC5" w14:textId="77777777" w:rsidR="0000276F" w:rsidRPr="0000276F" w:rsidRDefault="0000276F" w:rsidP="0000276F">
      <w:pPr>
        <w:spacing w:after="0" w:line="240" w:lineRule="auto"/>
        <w:jc w:val="center"/>
        <w:rPr>
          <w:rFonts w:cs="Arial"/>
          <w:szCs w:val="24"/>
        </w:rPr>
      </w:pPr>
    </w:p>
    <w:p w14:paraId="5447FCA4" w14:textId="77777777" w:rsidR="0000276F" w:rsidRPr="0000276F" w:rsidRDefault="0000276F" w:rsidP="0000276F">
      <w:pPr>
        <w:spacing w:after="0" w:line="240" w:lineRule="auto"/>
        <w:jc w:val="center"/>
        <w:rPr>
          <w:rFonts w:cs="Arial"/>
          <w:szCs w:val="24"/>
        </w:rPr>
      </w:pPr>
      <w:r w:rsidRPr="0000276F">
        <w:rPr>
          <w:rFonts w:cs="Arial"/>
          <w:szCs w:val="24"/>
        </w:rPr>
        <w:t>The Georgia Chapter's success is made possible by our dedicated volunteers.</w:t>
      </w:r>
    </w:p>
    <w:p w14:paraId="68B404E1" w14:textId="77777777" w:rsidR="0000276F" w:rsidRPr="0000276F" w:rsidRDefault="0000276F" w:rsidP="0000276F">
      <w:pPr>
        <w:spacing w:after="0" w:line="240" w:lineRule="auto"/>
        <w:jc w:val="center"/>
        <w:rPr>
          <w:rFonts w:cs="Arial"/>
          <w:szCs w:val="24"/>
        </w:rPr>
      </w:pPr>
    </w:p>
    <w:p w14:paraId="5D2C1BC1" w14:textId="77777777" w:rsidR="0000276F" w:rsidRPr="0000276F" w:rsidRDefault="0000276F" w:rsidP="0000276F">
      <w:pPr>
        <w:spacing w:after="0" w:line="240" w:lineRule="auto"/>
        <w:jc w:val="center"/>
        <w:rPr>
          <w:rFonts w:cs="Arial"/>
          <w:szCs w:val="24"/>
        </w:rPr>
      </w:pPr>
      <w:r w:rsidRPr="0000276F">
        <w:rPr>
          <w:rFonts w:cs="Arial"/>
          <w:szCs w:val="24"/>
        </w:rPr>
        <w:t>If you've been looking for a way to give back to the BetterInvesting community, we'd love to hear from you. Whether your interests are education, event planning, outreach, technology, or mentoring, there are opportunities to get involved.</w:t>
      </w:r>
    </w:p>
    <w:p w14:paraId="0031AA29" w14:textId="77777777" w:rsidR="0000276F" w:rsidRPr="0000276F" w:rsidRDefault="0000276F" w:rsidP="0000276F">
      <w:pPr>
        <w:spacing w:after="0" w:line="240" w:lineRule="auto"/>
        <w:jc w:val="center"/>
        <w:rPr>
          <w:rFonts w:cs="Arial"/>
          <w:szCs w:val="24"/>
        </w:rPr>
      </w:pPr>
    </w:p>
    <w:p w14:paraId="0C59A1B7" w14:textId="77777777" w:rsidR="0000276F" w:rsidRDefault="0000276F" w:rsidP="0000276F">
      <w:pPr>
        <w:spacing w:after="0" w:line="240" w:lineRule="auto"/>
        <w:jc w:val="center"/>
        <w:rPr>
          <w:rFonts w:cs="Arial"/>
          <w:szCs w:val="24"/>
        </w:rPr>
      </w:pPr>
      <w:r w:rsidRPr="0000276F">
        <w:rPr>
          <w:rFonts w:cs="Arial"/>
          <w:szCs w:val="24"/>
        </w:rPr>
        <w:t>Volunteering is a rewarding way to support investor education while connecting with fellow BetterInvesting members.</w:t>
      </w:r>
    </w:p>
    <w:p w14:paraId="7C3DD44B" w14:textId="77777777" w:rsidR="001A6044" w:rsidRDefault="001A6044" w:rsidP="0000276F">
      <w:pPr>
        <w:spacing w:after="0" w:line="240" w:lineRule="auto"/>
        <w:jc w:val="center"/>
        <w:rPr>
          <w:rFonts w:cs="Arial"/>
          <w:szCs w:val="24"/>
        </w:rPr>
      </w:pPr>
    </w:p>
    <w:p w14:paraId="6A476C9D" w14:textId="77777777" w:rsidR="001A6044" w:rsidRPr="00AB026C" w:rsidRDefault="001A6044" w:rsidP="001A6044">
      <w:pPr>
        <w:spacing w:after="0" w:line="240" w:lineRule="auto"/>
        <w:jc w:val="center"/>
        <w:rPr>
          <w:rFonts w:cs="Arial"/>
          <w:noProof/>
          <w:szCs w:val="24"/>
        </w:rPr>
      </w:pPr>
      <w:r w:rsidRPr="00CE7E1F">
        <w:rPr>
          <w:rFonts w:ascii="Segoe UI Emoji" w:hAnsi="Segoe UI Emoji" w:cs="Segoe UI Emoji"/>
          <w:noProof/>
          <w:szCs w:val="24"/>
        </w:rPr>
        <w:t>📩</w:t>
      </w:r>
      <w:r w:rsidRPr="00CE7E1F">
        <w:rPr>
          <w:rFonts w:cs="Arial"/>
          <w:noProof/>
          <w:szCs w:val="24"/>
        </w:rPr>
        <w:t xml:space="preserve"> Interested? Reach out to us at:</w:t>
      </w:r>
      <w:r>
        <w:rPr>
          <w:rFonts w:cs="Arial"/>
          <w:noProof/>
          <w:szCs w:val="24"/>
        </w:rPr>
        <w:t xml:space="preserve"> </w:t>
      </w:r>
      <w:hyperlink r:id="rId33" w:history="1">
        <w:r w:rsidRPr="00676D34">
          <w:rPr>
            <w:rStyle w:val="Hyperlink"/>
            <w:rFonts w:cs="Arial"/>
            <w:szCs w:val="24"/>
          </w:rPr>
          <w:t>contact@georgia.bette</w:t>
        </w:r>
        <w:r w:rsidRPr="00676D34">
          <w:rPr>
            <w:rStyle w:val="Hyperlink"/>
            <w:rFonts w:cs="Arial"/>
            <w:szCs w:val="24"/>
          </w:rPr>
          <w:t>r</w:t>
        </w:r>
        <w:r w:rsidRPr="00676D34">
          <w:rPr>
            <w:rStyle w:val="Hyperlink"/>
            <w:rFonts w:cs="Arial"/>
            <w:szCs w:val="24"/>
          </w:rPr>
          <w:t>investing.net</w:t>
        </w:r>
      </w:hyperlink>
    </w:p>
    <w:p w14:paraId="6B1D9E1B" w14:textId="77777777" w:rsidR="001A6044" w:rsidRDefault="001A6044" w:rsidP="0000276F">
      <w:pPr>
        <w:spacing w:after="0" w:line="240" w:lineRule="auto"/>
        <w:jc w:val="center"/>
        <w:rPr>
          <w:rFonts w:cs="Arial"/>
          <w:szCs w:val="24"/>
        </w:rPr>
      </w:pPr>
    </w:p>
    <w:p w14:paraId="41BC3F9A" w14:textId="77777777" w:rsidR="001A6044" w:rsidRDefault="001A6044" w:rsidP="0000276F">
      <w:pPr>
        <w:spacing w:after="0" w:line="240" w:lineRule="auto"/>
        <w:jc w:val="center"/>
        <w:rPr>
          <w:rFonts w:cs="Arial"/>
          <w:szCs w:val="24"/>
        </w:rPr>
      </w:pPr>
    </w:p>
    <w:p w14:paraId="1C1B51C7" w14:textId="77777777" w:rsidR="00E07740" w:rsidRPr="002E3C28" w:rsidRDefault="00E07740" w:rsidP="00E07740">
      <w:pPr>
        <w:spacing w:line="240" w:lineRule="auto"/>
        <w:jc w:val="center"/>
        <w:rPr>
          <w:rFonts w:ascii="Helvetica" w:hAnsi="Helvetica"/>
          <w:b/>
          <w:bCs/>
          <w:color w:val="329B2E"/>
          <w:sz w:val="72"/>
          <w:szCs w:val="72"/>
        </w:rPr>
      </w:pPr>
      <w:r>
        <w:rPr>
          <w:rFonts w:ascii="Helvetica" w:hAnsi="Helvetica"/>
          <w:b/>
          <w:bCs/>
          <w:color w:val="329B2E"/>
          <w:sz w:val="72"/>
          <w:szCs w:val="72"/>
          <w:u w:val="single"/>
        </w:rPr>
        <w:t>Stay Connected</w:t>
      </w:r>
    </w:p>
    <w:p w14:paraId="5F1CEF9F" w14:textId="77777777" w:rsidR="00E07740" w:rsidRPr="001627D4" w:rsidRDefault="00E07740" w:rsidP="00E07740">
      <w:pPr>
        <w:spacing w:line="240" w:lineRule="auto"/>
        <w:jc w:val="center"/>
        <w:rPr>
          <w:sz w:val="28"/>
          <w:szCs w:val="28"/>
        </w:rPr>
      </w:pPr>
      <w:r w:rsidRPr="001627D4">
        <w:rPr>
          <w:sz w:val="28"/>
          <w:szCs w:val="28"/>
        </w:rPr>
        <w:t xml:space="preserve">Chapter Email: </w:t>
      </w:r>
      <w:hyperlink r:id="rId34" w:history="1">
        <w:r w:rsidRPr="001627D4">
          <w:rPr>
            <w:rStyle w:val="Hyperlink"/>
            <w:sz w:val="28"/>
            <w:szCs w:val="28"/>
            <w:u w:val="none"/>
          </w:rPr>
          <w:t>contact@georgia.betterinvesting.net</w:t>
        </w:r>
      </w:hyperlink>
    </w:p>
    <w:p w14:paraId="742186AB" w14:textId="77777777" w:rsidR="00E07740" w:rsidRPr="001627D4" w:rsidRDefault="00E07740" w:rsidP="00E07740">
      <w:pPr>
        <w:spacing w:line="240" w:lineRule="auto"/>
        <w:jc w:val="center"/>
        <w:rPr>
          <w:sz w:val="28"/>
          <w:szCs w:val="28"/>
        </w:rPr>
      </w:pPr>
      <w:r w:rsidRPr="001627D4">
        <w:rPr>
          <w:sz w:val="28"/>
          <w:szCs w:val="28"/>
        </w:rPr>
        <w:t xml:space="preserve">Chapter Webpage: </w:t>
      </w:r>
      <w:hyperlink r:id="rId35" w:history="1">
        <w:r w:rsidRPr="001627D4">
          <w:rPr>
            <w:rStyle w:val="Hyperlink"/>
            <w:sz w:val="28"/>
            <w:szCs w:val="28"/>
            <w:u w:val="none"/>
          </w:rPr>
          <w:t>www.betterinvesting.org/georgia</w:t>
        </w:r>
      </w:hyperlink>
    </w:p>
    <w:p w14:paraId="45383B24" w14:textId="77777777" w:rsidR="00E07740" w:rsidRDefault="00E07740" w:rsidP="00E07740">
      <w:pPr>
        <w:spacing w:line="240" w:lineRule="auto"/>
        <w:jc w:val="center"/>
        <w:rPr>
          <w:rStyle w:val="Hyperlink"/>
          <w:sz w:val="28"/>
          <w:szCs w:val="28"/>
          <w:u w:val="none"/>
        </w:rPr>
      </w:pPr>
      <w:r w:rsidRPr="001627D4">
        <w:rPr>
          <w:sz w:val="28"/>
          <w:szCs w:val="28"/>
        </w:rPr>
        <w:t xml:space="preserve">Follow Us On Facebook: </w:t>
      </w:r>
      <w:hyperlink r:id="rId36" w:history="1">
        <w:r w:rsidRPr="001627D4">
          <w:rPr>
            <w:rStyle w:val="Hyperlink"/>
            <w:sz w:val="28"/>
            <w:szCs w:val="28"/>
            <w:u w:val="none"/>
          </w:rPr>
          <w:t>www.facebook.com/betterinvestinggeorgiachapter</w:t>
        </w:r>
      </w:hyperlink>
    </w:p>
    <w:p w14:paraId="66F286F4" w14:textId="1941B902" w:rsidR="001A6044" w:rsidRPr="0000276F" w:rsidRDefault="00E07740" w:rsidP="00E07740">
      <w:pPr>
        <w:spacing w:after="0" w:line="240" w:lineRule="auto"/>
        <w:jc w:val="center"/>
        <w:rPr>
          <w:rFonts w:cs="Arial"/>
          <w:szCs w:val="24"/>
        </w:rPr>
      </w:pPr>
      <w:r w:rsidRPr="00616D62">
        <w:rPr>
          <w:rStyle w:val="Hyperlink"/>
          <w:color w:val="auto"/>
          <w:sz w:val="28"/>
          <w:szCs w:val="28"/>
          <w:u w:val="none"/>
        </w:rPr>
        <w:t xml:space="preserve">Join Us On Meetup: </w:t>
      </w:r>
      <w:hyperlink r:id="rId37" w:history="1">
        <w:r>
          <w:rPr>
            <w:rStyle w:val="Hyperlink"/>
            <w:rFonts w:eastAsia="Times New Roman"/>
            <w:sz w:val="28"/>
            <w:szCs w:val="28"/>
            <w:u w:val="none"/>
          </w:rPr>
          <w:t>https://www.meetup.com/bigachapter</w:t>
        </w:r>
      </w:hyperlink>
    </w:p>
    <w:p w14:paraId="57677ED0" w14:textId="77777777" w:rsidR="0000276F" w:rsidRDefault="0000276F" w:rsidP="0000276F">
      <w:pPr>
        <w:spacing w:after="0" w:line="240" w:lineRule="auto"/>
        <w:jc w:val="center"/>
        <w:rPr>
          <w:rFonts w:ascii="Segoe UI Emoji" w:hAnsi="Segoe UI Emoji" w:cs="Segoe UI Emoji"/>
          <w:szCs w:val="24"/>
        </w:rPr>
      </w:pPr>
    </w:p>
    <w:p w14:paraId="6B5410D3" w14:textId="77777777" w:rsidR="00E07740" w:rsidRDefault="00E07740" w:rsidP="0000276F">
      <w:pPr>
        <w:spacing w:after="0" w:line="240" w:lineRule="auto"/>
        <w:jc w:val="center"/>
        <w:rPr>
          <w:rFonts w:ascii="Segoe UI Emoji" w:hAnsi="Segoe UI Emoji" w:cs="Segoe UI Emoji"/>
          <w:szCs w:val="24"/>
        </w:rPr>
      </w:pPr>
    </w:p>
    <w:p w14:paraId="5E17DFC5" w14:textId="2097FD41" w:rsidR="00E07740" w:rsidRPr="0064117E" w:rsidRDefault="00E07740" w:rsidP="0064117E">
      <w:pPr>
        <w:spacing w:line="240" w:lineRule="auto"/>
        <w:jc w:val="center"/>
        <w:rPr>
          <w:rFonts w:ascii="Helvetica" w:hAnsi="Helvetica"/>
          <w:b/>
          <w:bCs/>
          <w:color w:val="329B2E"/>
          <w:sz w:val="72"/>
          <w:szCs w:val="72"/>
        </w:rPr>
      </w:pPr>
      <w:r w:rsidRPr="002E3C28">
        <w:rPr>
          <w:rFonts w:ascii="Helvetica" w:hAnsi="Helvetica"/>
          <w:b/>
          <w:bCs/>
          <w:color w:val="329B2E"/>
          <w:sz w:val="72"/>
          <w:szCs w:val="72"/>
          <w:u w:val="single"/>
        </w:rPr>
        <w:lastRenderedPageBreak/>
        <w:t xml:space="preserve">Share This </w:t>
      </w:r>
      <w:r>
        <w:rPr>
          <w:rFonts w:ascii="Helvetica" w:hAnsi="Helvetica"/>
          <w:b/>
          <w:bCs/>
          <w:color w:val="329B2E"/>
          <w:sz w:val="72"/>
          <w:szCs w:val="72"/>
          <w:u w:val="single"/>
        </w:rPr>
        <w:t>Bulletin</w:t>
      </w:r>
    </w:p>
    <w:p w14:paraId="624C67A0" w14:textId="1F0C5EBE" w:rsidR="0000276F" w:rsidRPr="0000276F" w:rsidRDefault="0000276F" w:rsidP="0064117E">
      <w:pPr>
        <w:spacing w:after="0" w:line="240" w:lineRule="auto"/>
        <w:jc w:val="center"/>
        <w:rPr>
          <w:rFonts w:cs="Arial"/>
          <w:szCs w:val="24"/>
        </w:rPr>
      </w:pPr>
      <w:r w:rsidRPr="0000276F">
        <w:rPr>
          <w:rFonts w:ascii="Segoe UI Emoji" w:hAnsi="Segoe UI Emoji" w:cs="Segoe UI Emoji"/>
          <w:szCs w:val="24"/>
        </w:rPr>
        <w:t>📢</w:t>
      </w:r>
      <w:r w:rsidR="0064117E">
        <w:rPr>
          <w:rFonts w:ascii="Segoe UI Emoji" w:hAnsi="Segoe UI Emoji" w:cs="Segoe UI Emoji"/>
          <w:szCs w:val="24"/>
        </w:rPr>
        <w:t xml:space="preserve"> </w:t>
      </w:r>
      <w:r w:rsidRPr="0000276F">
        <w:rPr>
          <w:rFonts w:cs="Arial"/>
          <w:szCs w:val="24"/>
        </w:rPr>
        <w:t>Know someone who would benefit from BetterInvesting's educational programs and resources?</w:t>
      </w:r>
    </w:p>
    <w:p w14:paraId="283051EC" w14:textId="77777777" w:rsidR="0000276F" w:rsidRPr="0000276F" w:rsidRDefault="0000276F" w:rsidP="0000276F">
      <w:pPr>
        <w:spacing w:after="0" w:line="240" w:lineRule="auto"/>
        <w:jc w:val="center"/>
        <w:rPr>
          <w:rFonts w:cs="Arial"/>
          <w:szCs w:val="24"/>
        </w:rPr>
      </w:pPr>
    </w:p>
    <w:p w14:paraId="4DE8F12A" w14:textId="60C39AAE" w:rsidR="00D103D3" w:rsidRDefault="0000276F" w:rsidP="0000276F">
      <w:pPr>
        <w:spacing w:after="0" w:line="240" w:lineRule="auto"/>
        <w:jc w:val="center"/>
        <w:rPr>
          <w:rFonts w:cs="Arial"/>
          <w:szCs w:val="24"/>
        </w:rPr>
      </w:pPr>
      <w:r w:rsidRPr="0000276F">
        <w:rPr>
          <w:rFonts w:cs="Arial"/>
          <w:szCs w:val="24"/>
        </w:rPr>
        <w:t>Forward this bulletin and invite them to connect with the Georgia Chapter community. The more investors we can reach, the stronger our investing community becomes.</w:t>
      </w:r>
    </w:p>
    <w:p w14:paraId="426679E9" w14:textId="77777777" w:rsidR="0061792E" w:rsidRDefault="0061792E" w:rsidP="008A226C">
      <w:pPr>
        <w:spacing w:after="0" w:line="240" w:lineRule="auto"/>
        <w:jc w:val="center"/>
        <w:rPr>
          <w:rFonts w:cs="Arial"/>
          <w:szCs w:val="24"/>
        </w:rPr>
      </w:pPr>
    </w:p>
    <w:p w14:paraId="1BA6EAB4" w14:textId="77777777" w:rsidR="0064117E" w:rsidRDefault="0064117E" w:rsidP="0064117E">
      <w:pPr>
        <w:spacing w:after="0" w:line="240" w:lineRule="auto"/>
        <w:jc w:val="center"/>
        <w:rPr>
          <w:rFonts w:cs="Arial"/>
          <w:szCs w:val="24"/>
        </w:rPr>
      </w:pPr>
      <w:r>
        <w:rPr>
          <w:rFonts w:cs="Arial"/>
          <w:szCs w:val="24"/>
        </w:rPr>
        <w:t>G</w:t>
      </w:r>
      <w:r w:rsidRPr="006961A7">
        <w:rPr>
          <w:rFonts w:cs="Arial"/>
          <w:szCs w:val="24"/>
        </w:rPr>
        <w:t xml:space="preserve">et all the great information we send out by signing up on our webpage </w:t>
      </w:r>
      <w:hyperlink r:id="rId38" w:anchor="frmChapterSubscribe" w:history="1">
        <w:r w:rsidRPr="006961A7">
          <w:rPr>
            <w:rStyle w:val="Hyperlink"/>
            <w:rFonts w:cs="Arial"/>
            <w:szCs w:val="24"/>
          </w:rPr>
          <w:t>HERE</w:t>
        </w:r>
      </w:hyperlink>
      <w:r w:rsidRPr="006961A7">
        <w:rPr>
          <w:rFonts w:cs="Arial"/>
          <w:szCs w:val="24"/>
        </w:rPr>
        <w:t>.</w:t>
      </w:r>
    </w:p>
    <w:p w14:paraId="22B7C318" w14:textId="77777777" w:rsidR="0061792E" w:rsidRDefault="0061792E" w:rsidP="008A226C">
      <w:pPr>
        <w:spacing w:after="0" w:line="240" w:lineRule="auto"/>
        <w:jc w:val="center"/>
        <w:rPr>
          <w:rFonts w:cs="Arial"/>
          <w:szCs w:val="24"/>
        </w:rPr>
      </w:pPr>
    </w:p>
    <w:p w14:paraId="462DBF56" w14:textId="2778C6F1" w:rsidR="0061792E" w:rsidRDefault="00B7466A" w:rsidP="008A226C">
      <w:pPr>
        <w:spacing w:after="0" w:line="240" w:lineRule="auto"/>
        <w:jc w:val="center"/>
        <w:rPr>
          <w:rFonts w:cs="Arial"/>
          <w:szCs w:val="24"/>
        </w:rPr>
      </w:pPr>
      <w:r>
        <w:rPr>
          <w:rFonts w:cs="Arial"/>
          <w:noProof/>
          <w:szCs w:val="24"/>
        </w:rPr>
        <w:drawing>
          <wp:inline distT="0" distB="0" distL="0" distR="0" wp14:anchorId="5F74C5B2" wp14:editId="2627F61C">
            <wp:extent cx="5859888" cy="2586314"/>
            <wp:effectExtent l="0" t="0" r="7620" b="5080"/>
            <wp:docPr id="7982684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6842" name="Picture 79826842"/>
                    <pic:cNvPicPr/>
                  </pic:nvPicPr>
                  <pic:blipFill rotWithShape="1">
                    <a:blip r:embed="rId39" cstate="print">
                      <a:extLst>
                        <a:ext uri="{28A0092B-C50C-407E-A947-70E740481C1C}">
                          <a14:useLocalDpi xmlns:a14="http://schemas.microsoft.com/office/drawing/2010/main" val="0"/>
                        </a:ext>
                        <a:ext uri="{837473B0-CC2E-450A-ABE3-18F120FF3D39}">
                          <a1611:picAttrSrcUrl xmlns:a1611="http://schemas.microsoft.com/office/drawing/2016/11/main" r:id="rId40"/>
                        </a:ext>
                      </a:extLst>
                    </a:blip>
                    <a:srcRect t="24788" b="31076"/>
                    <a:stretch>
                      <a:fillRect/>
                    </a:stretch>
                  </pic:blipFill>
                  <pic:spPr bwMode="auto">
                    <a:xfrm>
                      <a:off x="0" y="0"/>
                      <a:ext cx="5878795" cy="2594659"/>
                    </a:xfrm>
                    <a:prstGeom prst="rect">
                      <a:avLst/>
                    </a:prstGeom>
                    <a:ln>
                      <a:noFill/>
                    </a:ln>
                    <a:extLst>
                      <a:ext uri="{53640926-AAD7-44D8-BBD7-CCE9431645EC}">
                        <a14:shadowObscured xmlns:a14="http://schemas.microsoft.com/office/drawing/2010/main"/>
                      </a:ext>
                    </a:extLst>
                  </pic:spPr>
                </pic:pic>
              </a:graphicData>
            </a:graphic>
          </wp:inline>
        </w:drawing>
      </w:r>
    </w:p>
    <w:p w14:paraId="0E85FD21" w14:textId="77777777" w:rsidR="001F6FEA" w:rsidRDefault="001F6FEA" w:rsidP="002A5611">
      <w:pPr>
        <w:spacing w:after="0" w:line="240" w:lineRule="auto"/>
        <w:jc w:val="center"/>
        <w:rPr>
          <w:rFonts w:cs="Arial"/>
          <w:szCs w:val="24"/>
        </w:rPr>
      </w:pPr>
    </w:p>
    <w:p w14:paraId="35B6540F" w14:textId="77777777" w:rsidR="007E59EE" w:rsidRDefault="007E59EE" w:rsidP="007E59EE">
      <w:pPr>
        <w:spacing w:after="0" w:line="240" w:lineRule="auto"/>
        <w:rPr>
          <w:rFonts w:cs="Arial"/>
          <w:szCs w:val="24"/>
        </w:rPr>
      </w:pPr>
    </w:p>
    <w:p w14:paraId="2EC380BE" w14:textId="77777777" w:rsidR="007E59EE" w:rsidRDefault="007E59EE" w:rsidP="007E59EE">
      <w:pPr>
        <w:spacing w:after="0" w:line="240" w:lineRule="auto"/>
        <w:rPr>
          <w:rFonts w:cs="Arial"/>
          <w:szCs w:val="24"/>
        </w:rPr>
      </w:pPr>
    </w:p>
    <w:p w14:paraId="1D2EC2D5" w14:textId="77777777" w:rsidR="007E59EE" w:rsidRDefault="007E59EE" w:rsidP="007E59EE">
      <w:pPr>
        <w:spacing w:after="0" w:line="240" w:lineRule="auto"/>
        <w:rPr>
          <w:rFonts w:cs="Arial"/>
          <w:szCs w:val="24"/>
        </w:rPr>
      </w:pPr>
    </w:p>
    <w:p w14:paraId="25F515A2" w14:textId="77777777" w:rsidR="007E59EE" w:rsidRDefault="007E59EE" w:rsidP="007E59EE">
      <w:pPr>
        <w:spacing w:after="0" w:line="240" w:lineRule="auto"/>
        <w:rPr>
          <w:rFonts w:cs="Arial"/>
          <w:szCs w:val="24"/>
        </w:rPr>
      </w:pPr>
    </w:p>
    <w:p w14:paraId="464BC0CB" w14:textId="77777777" w:rsidR="007E59EE" w:rsidRDefault="007E59EE" w:rsidP="007E59EE">
      <w:pPr>
        <w:spacing w:after="0" w:line="240" w:lineRule="auto"/>
        <w:rPr>
          <w:rFonts w:cs="Arial"/>
          <w:szCs w:val="24"/>
        </w:rPr>
      </w:pPr>
    </w:p>
    <w:p w14:paraId="632FF686" w14:textId="77777777" w:rsidR="007E59EE" w:rsidRDefault="007E59EE" w:rsidP="007E59EE">
      <w:pPr>
        <w:spacing w:after="0" w:line="240" w:lineRule="auto"/>
        <w:rPr>
          <w:rFonts w:cs="Arial"/>
          <w:szCs w:val="24"/>
        </w:rPr>
      </w:pPr>
    </w:p>
    <w:p w14:paraId="42115729" w14:textId="77777777" w:rsidR="007E59EE" w:rsidRDefault="007E59EE" w:rsidP="007E59EE">
      <w:pPr>
        <w:spacing w:after="0" w:line="240" w:lineRule="auto"/>
        <w:rPr>
          <w:rFonts w:cs="Arial"/>
          <w:szCs w:val="24"/>
        </w:rPr>
      </w:pPr>
    </w:p>
    <w:p w14:paraId="2E4989A0" w14:textId="77777777" w:rsidR="007E59EE" w:rsidRDefault="007E59EE" w:rsidP="007E59EE">
      <w:pPr>
        <w:spacing w:after="0" w:line="240" w:lineRule="auto"/>
        <w:rPr>
          <w:rFonts w:cs="Arial"/>
          <w:szCs w:val="24"/>
        </w:rPr>
      </w:pPr>
    </w:p>
    <w:p w14:paraId="56318EC6" w14:textId="77777777" w:rsidR="007E59EE" w:rsidRDefault="007E59EE" w:rsidP="007E59EE">
      <w:pPr>
        <w:spacing w:after="0" w:line="240" w:lineRule="auto"/>
        <w:rPr>
          <w:rFonts w:cs="Arial"/>
          <w:szCs w:val="24"/>
        </w:rPr>
      </w:pPr>
    </w:p>
    <w:p w14:paraId="463F1EFE" w14:textId="77777777" w:rsidR="007E59EE" w:rsidRDefault="007E59EE" w:rsidP="007E59EE">
      <w:pPr>
        <w:spacing w:after="0" w:line="240" w:lineRule="auto"/>
        <w:rPr>
          <w:rFonts w:cs="Arial"/>
          <w:szCs w:val="24"/>
        </w:rPr>
      </w:pPr>
    </w:p>
    <w:p w14:paraId="7E94C0AC" w14:textId="77777777" w:rsidR="007E59EE" w:rsidRDefault="007E59EE" w:rsidP="007E59EE">
      <w:pPr>
        <w:spacing w:after="0" w:line="240" w:lineRule="auto"/>
        <w:rPr>
          <w:rFonts w:cs="Arial"/>
          <w:szCs w:val="24"/>
        </w:rPr>
      </w:pPr>
    </w:p>
    <w:p w14:paraId="6742B7A8" w14:textId="19EB6342" w:rsidR="00C62DC3" w:rsidRPr="00B61AA9" w:rsidRDefault="00C62DC3" w:rsidP="00C62DC3">
      <w:pPr>
        <w:spacing w:line="240" w:lineRule="auto"/>
        <w:jc w:val="center"/>
        <w:rPr>
          <w:rFonts w:cs="Arial"/>
          <w:szCs w:val="24"/>
        </w:rPr>
      </w:pPr>
    </w:p>
    <w:sectPr w:rsidR="00C62DC3" w:rsidRPr="00B61AA9" w:rsidSect="00856A1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ongenial">
    <w:charset w:val="00"/>
    <w:family w:val="auto"/>
    <w:pitch w:val="variable"/>
    <w:sig w:usb0="8000002F" w:usb1="1000205B"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Helvetica">
    <w:panose1 w:val="020B0604020202020204"/>
    <w:charset w:val="00"/>
    <w:family w:val="swiss"/>
    <w:pitch w:val="variable"/>
    <w:sig w:usb0="E0002EFF" w:usb1="C000785B" w:usb2="00000009" w:usb3="00000000" w:csb0="000001FF" w:csb1="00000000"/>
  </w:font>
  <w:font w:name="Apple Color Emoji">
    <w:altName w:val="Calibri"/>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50512865" o:spid="_x0000_i1025" type="#_x0000_t75" alt="worship committee meeting clipart 10 free Cliparts | Download images on ..." style="width:1209.8pt;height:559.75pt;visibility:visible;mso-wrap-style:square" o:bullet="t">
        <v:imagedata r:id="rId1" o:title="worship committee meeting clipart 10 free Cliparts | Download images on "/>
      </v:shape>
    </w:pict>
  </w:numPicBullet>
  <w:abstractNum w:abstractNumId="0" w15:restartNumberingAfterBreak="0">
    <w:nsid w:val="22DA3F92"/>
    <w:multiLevelType w:val="multilevel"/>
    <w:tmpl w:val="20D2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E955E3"/>
    <w:multiLevelType w:val="hybridMultilevel"/>
    <w:tmpl w:val="3E94393A"/>
    <w:lvl w:ilvl="0" w:tplc="DA6CE80A">
      <w:start w:val="1"/>
      <w:numFmt w:val="bullet"/>
      <w:lvlText w:val=""/>
      <w:lvlPicBulletId w:val="0"/>
      <w:lvlJc w:val="left"/>
      <w:pPr>
        <w:tabs>
          <w:tab w:val="num" w:pos="720"/>
        </w:tabs>
        <w:ind w:left="720" w:hanging="360"/>
      </w:pPr>
      <w:rPr>
        <w:rFonts w:ascii="Symbol" w:hAnsi="Symbol" w:hint="default"/>
      </w:rPr>
    </w:lvl>
    <w:lvl w:ilvl="1" w:tplc="59269EB8" w:tentative="1">
      <w:start w:val="1"/>
      <w:numFmt w:val="bullet"/>
      <w:lvlText w:val=""/>
      <w:lvlJc w:val="left"/>
      <w:pPr>
        <w:tabs>
          <w:tab w:val="num" w:pos="1440"/>
        </w:tabs>
        <w:ind w:left="1440" w:hanging="360"/>
      </w:pPr>
      <w:rPr>
        <w:rFonts w:ascii="Symbol" w:hAnsi="Symbol" w:hint="default"/>
      </w:rPr>
    </w:lvl>
    <w:lvl w:ilvl="2" w:tplc="9206803C" w:tentative="1">
      <w:start w:val="1"/>
      <w:numFmt w:val="bullet"/>
      <w:lvlText w:val=""/>
      <w:lvlJc w:val="left"/>
      <w:pPr>
        <w:tabs>
          <w:tab w:val="num" w:pos="2160"/>
        </w:tabs>
        <w:ind w:left="2160" w:hanging="360"/>
      </w:pPr>
      <w:rPr>
        <w:rFonts w:ascii="Symbol" w:hAnsi="Symbol" w:hint="default"/>
      </w:rPr>
    </w:lvl>
    <w:lvl w:ilvl="3" w:tplc="1EA89D9A" w:tentative="1">
      <w:start w:val="1"/>
      <w:numFmt w:val="bullet"/>
      <w:lvlText w:val=""/>
      <w:lvlJc w:val="left"/>
      <w:pPr>
        <w:tabs>
          <w:tab w:val="num" w:pos="2880"/>
        </w:tabs>
        <w:ind w:left="2880" w:hanging="360"/>
      </w:pPr>
      <w:rPr>
        <w:rFonts w:ascii="Symbol" w:hAnsi="Symbol" w:hint="default"/>
      </w:rPr>
    </w:lvl>
    <w:lvl w:ilvl="4" w:tplc="CEAE7540" w:tentative="1">
      <w:start w:val="1"/>
      <w:numFmt w:val="bullet"/>
      <w:lvlText w:val=""/>
      <w:lvlJc w:val="left"/>
      <w:pPr>
        <w:tabs>
          <w:tab w:val="num" w:pos="3600"/>
        </w:tabs>
        <w:ind w:left="3600" w:hanging="360"/>
      </w:pPr>
      <w:rPr>
        <w:rFonts w:ascii="Symbol" w:hAnsi="Symbol" w:hint="default"/>
      </w:rPr>
    </w:lvl>
    <w:lvl w:ilvl="5" w:tplc="A8C640BC" w:tentative="1">
      <w:start w:val="1"/>
      <w:numFmt w:val="bullet"/>
      <w:lvlText w:val=""/>
      <w:lvlJc w:val="left"/>
      <w:pPr>
        <w:tabs>
          <w:tab w:val="num" w:pos="4320"/>
        </w:tabs>
        <w:ind w:left="4320" w:hanging="360"/>
      </w:pPr>
      <w:rPr>
        <w:rFonts w:ascii="Symbol" w:hAnsi="Symbol" w:hint="default"/>
      </w:rPr>
    </w:lvl>
    <w:lvl w:ilvl="6" w:tplc="F820A6C0" w:tentative="1">
      <w:start w:val="1"/>
      <w:numFmt w:val="bullet"/>
      <w:lvlText w:val=""/>
      <w:lvlJc w:val="left"/>
      <w:pPr>
        <w:tabs>
          <w:tab w:val="num" w:pos="5040"/>
        </w:tabs>
        <w:ind w:left="5040" w:hanging="360"/>
      </w:pPr>
      <w:rPr>
        <w:rFonts w:ascii="Symbol" w:hAnsi="Symbol" w:hint="default"/>
      </w:rPr>
    </w:lvl>
    <w:lvl w:ilvl="7" w:tplc="942CDEC8" w:tentative="1">
      <w:start w:val="1"/>
      <w:numFmt w:val="bullet"/>
      <w:lvlText w:val=""/>
      <w:lvlJc w:val="left"/>
      <w:pPr>
        <w:tabs>
          <w:tab w:val="num" w:pos="5760"/>
        </w:tabs>
        <w:ind w:left="5760" w:hanging="360"/>
      </w:pPr>
      <w:rPr>
        <w:rFonts w:ascii="Symbol" w:hAnsi="Symbol" w:hint="default"/>
      </w:rPr>
    </w:lvl>
    <w:lvl w:ilvl="8" w:tplc="2104139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41B86B33"/>
    <w:multiLevelType w:val="multilevel"/>
    <w:tmpl w:val="942A9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1C20BC"/>
    <w:multiLevelType w:val="multilevel"/>
    <w:tmpl w:val="1B6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822532"/>
    <w:multiLevelType w:val="multilevel"/>
    <w:tmpl w:val="4A9CA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070EEA"/>
    <w:multiLevelType w:val="hybridMultilevel"/>
    <w:tmpl w:val="9E1C3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971662"/>
    <w:multiLevelType w:val="hybridMultilevel"/>
    <w:tmpl w:val="E4949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4E0812"/>
    <w:multiLevelType w:val="hybridMultilevel"/>
    <w:tmpl w:val="8A8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5959812">
    <w:abstractNumId w:val="7"/>
  </w:num>
  <w:num w:numId="2" w16cid:durableId="1414007840">
    <w:abstractNumId w:val="5"/>
  </w:num>
  <w:num w:numId="3" w16cid:durableId="81682100">
    <w:abstractNumId w:val="1"/>
  </w:num>
  <w:num w:numId="4" w16cid:durableId="1636830663">
    <w:abstractNumId w:val="4"/>
  </w:num>
  <w:num w:numId="5" w16cid:durableId="593636733">
    <w:abstractNumId w:val="2"/>
  </w:num>
  <w:num w:numId="6" w16cid:durableId="855076715">
    <w:abstractNumId w:val="3"/>
  </w:num>
  <w:num w:numId="7" w16cid:durableId="366683538">
    <w:abstractNumId w:val="0"/>
  </w:num>
  <w:num w:numId="8" w16cid:durableId="1741498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5C0"/>
    <w:rsid w:val="0000276F"/>
    <w:rsid w:val="00002B8A"/>
    <w:rsid w:val="00011741"/>
    <w:rsid w:val="00015179"/>
    <w:rsid w:val="00021D1B"/>
    <w:rsid w:val="00026CE3"/>
    <w:rsid w:val="00031901"/>
    <w:rsid w:val="00035D10"/>
    <w:rsid w:val="00037B05"/>
    <w:rsid w:val="00040F31"/>
    <w:rsid w:val="00044193"/>
    <w:rsid w:val="00045AB3"/>
    <w:rsid w:val="00053583"/>
    <w:rsid w:val="00053C1E"/>
    <w:rsid w:val="00054BA5"/>
    <w:rsid w:val="000626B4"/>
    <w:rsid w:val="0006436B"/>
    <w:rsid w:val="00064EA3"/>
    <w:rsid w:val="00065233"/>
    <w:rsid w:val="00066412"/>
    <w:rsid w:val="00083255"/>
    <w:rsid w:val="00090239"/>
    <w:rsid w:val="00090CF7"/>
    <w:rsid w:val="00091E58"/>
    <w:rsid w:val="000A72C2"/>
    <w:rsid w:val="000B3DF1"/>
    <w:rsid w:val="000B3E8E"/>
    <w:rsid w:val="000B4B4E"/>
    <w:rsid w:val="000C1051"/>
    <w:rsid w:val="000D3BCD"/>
    <w:rsid w:val="000D41F4"/>
    <w:rsid w:val="000E6F10"/>
    <w:rsid w:val="000F622C"/>
    <w:rsid w:val="000F6A3F"/>
    <w:rsid w:val="00101F69"/>
    <w:rsid w:val="00102D2E"/>
    <w:rsid w:val="0010453A"/>
    <w:rsid w:val="00106EA5"/>
    <w:rsid w:val="00115A84"/>
    <w:rsid w:val="0011633E"/>
    <w:rsid w:val="00116480"/>
    <w:rsid w:val="00117DB7"/>
    <w:rsid w:val="00130A3D"/>
    <w:rsid w:val="00134397"/>
    <w:rsid w:val="00146D37"/>
    <w:rsid w:val="0015108B"/>
    <w:rsid w:val="00155AC3"/>
    <w:rsid w:val="00155FC4"/>
    <w:rsid w:val="0015781C"/>
    <w:rsid w:val="00160D05"/>
    <w:rsid w:val="00161273"/>
    <w:rsid w:val="001629BE"/>
    <w:rsid w:val="0016436E"/>
    <w:rsid w:val="00166B5B"/>
    <w:rsid w:val="001677BE"/>
    <w:rsid w:val="00174B45"/>
    <w:rsid w:val="00180BB1"/>
    <w:rsid w:val="00182A58"/>
    <w:rsid w:val="001853D9"/>
    <w:rsid w:val="0018600A"/>
    <w:rsid w:val="00191739"/>
    <w:rsid w:val="001A00E1"/>
    <w:rsid w:val="001A402A"/>
    <w:rsid w:val="001A5F16"/>
    <w:rsid w:val="001A6044"/>
    <w:rsid w:val="001B1823"/>
    <w:rsid w:val="001B359B"/>
    <w:rsid w:val="001B4811"/>
    <w:rsid w:val="001B75D7"/>
    <w:rsid w:val="001B7997"/>
    <w:rsid w:val="001C2C8B"/>
    <w:rsid w:val="001C3AA7"/>
    <w:rsid w:val="001D01F4"/>
    <w:rsid w:val="001D1FF1"/>
    <w:rsid w:val="001D312E"/>
    <w:rsid w:val="001D545E"/>
    <w:rsid w:val="001D62CF"/>
    <w:rsid w:val="001D6E0D"/>
    <w:rsid w:val="001E22E6"/>
    <w:rsid w:val="001F588B"/>
    <w:rsid w:val="001F6FEA"/>
    <w:rsid w:val="00201554"/>
    <w:rsid w:val="00206D2C"/>
    <w:rsid w:val="00207E9F"/>
    <w:rsid w:val="00210C55"/>
    <w:rsid w:val="002117BD"/>
    <w:rsid w:val="00212D43"/>
    <w:rsid w:val="00216112"/>
    <w:rsid w:val="00216C53"/>
    <w:rsid w:val="0022521E"/>
    <w:rsid w:val="00230426"/>
    <w:rsid w:val="002304F8"/>
    <w:rsid w:val="00231779"/>
    <w:rsid w:val="00237D1B"/>
    <w:rsid w:val="00244725"/>
    <w:rsid w:val="0024568E"/>
    <w:rsid w:val="00247E5C"/>
    <w:rsid w:val="002520C7"/>
    <w:rsid w:val="002541E6"/>
    <w:rsid w:val="002563F9"/>
    <w:rsid w:val="00256DF1"/>
    <w:rsid w:val="00261190"/>
    <w:rsid w:val="002621F5"/>
    <w:rsid w:val="00264617"/>
    <w:rsid w:val="00265E5E"/>
    <w:rsid w:val="002670ED"/>
    <w:rsid w:val="0027664C"/>
    <w:rsid w:val="002829F5"/>
    <w:rsid w:val="00283244"/>
    <w:rsid w:val="00285873"/>
    <w:rsid w:val="00286302"/>
    <w:rsid w:val="00291211"/>
    <w:rsid w:val="00293ADD"/>
    <w:rsid w:val="00295656"/>
    <w:rsid w:val="00297A63"/>
    <w:rsid w:val="002A0E4C"/>
    <w:rsid w:val="002A3B52"/>
    <w:rsid w:val="002A5611"/>
    <w:rsid w:val="002B1639"/>
    <w:rsid w:val="002C0110"/>
    <w:rsid w:val="002C1DBD"/>
    <w:rsid w:val="002C2EB8"/>
    <w:rsid w:val="002C60D2"/>
    <w:rsid w:val="002C7F46"/>
    <w:rsid w:val="002D08BB"/>
    <w:rsid w:val="002D34B7"/>
    <w:rsid w:val="002D6B01"/>
    <w:rsid w:val="002D7CD1"/>
    <w:rsid w:val="002E042F"/>
    <w:rsid w:val="002E37BA"/>
    <w:rsid w:val="002E3C28"/>
    <w:rsid w:val="002E3CED"/>
    <w:rsid w:val="002E78A6"/>
    <w:rsid w:val="0030442A"/>
    <w:rsid w:val="00304837"/>
    <w:rsid w:val="00313B1A"/>
    <w:rsid w:val="003211AA"/>
    <w:rsid w:val="00325AFC"/>
    <w:rsid w:val="00327197"/>
    <w:rsid w:val="00330573"/>
    <w:rsid w:val="003325BC"/>
    <w:rsid w:val="00332D66"/>
    <w:rsid w:val="003403BD"/>
    <w:rsid w:val="00340D8A"/>
    <w:rsid w:val="00340E92"/>
    <w:rsid w:val="0034505F"/>
    <w:rsid w:val="00355B84"/>
    <w:rsid w:val="00373120"/>
    <w:rsid w:val="00373BAD"/>
    <w:rsid w:val="00376E19"/>
    <w:rsid w:val="0038006E"/>
    <w:rsid w:val="003814E9"/>
    <w:rsid w:val="003914F3"/>
    <w:rsid w:val="00394CA9"/>
    <w:rsid w:val="00396C01"/>
    <w:rsid w:val="003A4021"/>
    <w:rsid w:val="003A7052"/>
    <w:rsid w:val="003B47C0"/>
    <w:rsid w:val="003B4E60"/>
    <w:rsid w:val="003C0DB1"/>
    <w:rsid w:val="003C3B4E"/>
    <w:rsid w:val="003D467B"/>
    <w:rsid w:val="003D63AE"/>
    <w:rsid w:val="003E3B6D"/>
    <w:rsid w:val="003F0C30"/>
    <w:rsid w:val="003F0EEA"/>
    <w:rsid w:val="003F1B6A"/>
    <w:rsid w:val="003F1FD0"/>
    <w:rsid w:val="00402828"/>
    <w:rsid w:val="00406C9A"/>
    <w:rsid w:val="004118D6"/>
    <w:rsid w:val="00414FEB"/>
    <w:rsid w:val="00415A90"/>
    <w:rsid w:val="0042440E"/>
    <w:rsid w:val="00425347"/>
    <w:rsid w:val="00425A28"/>
    <w:rsid w:val="0043264C"/>
    <w:rsid w:val="004332B3"/>
    <w:rsid w:val="00436E2D"/>
    <w:rsid w:val="00437072"/>
    <w:rsid w:val="004417DF"/>
    <w:rsid w:val="00446CE5"/>
    <w:rsid w:val="004470A4"/>
    <w:rsid w:val="0045343A"/>
    <w:rsid w:val="004662F2"/>
    <w:rsid w:val="00495744"/>
    <w:rsid w:val="004A5D4B"/>
    <w:rsid w:val="004B1560"/>
    <w:rsid w:val="004B428B"/>
    <w:rsid w:val="004C265A"/>
    <w:rsid w:val="004C453B"/>
    <w:rsid w:val="004D0761"/>
    <w:rsid w:val="004D7AF0"/>
    <w:rsid w:val="004E2C94"/>
    <w:rsid w:val="004E3998"/>
    <w:rsid w:val="004E3F37"/>
    <w:rsid w:val="004E65CE"/>
    <w:rsid w:val="004F14B0"/>
    <w:rsid w:val="004F29ED"/>
    <w:rsid w:val="004F6312"/>
    <w:rsid w:val="00503054"/>
    <w:rsid w:val="00507105"/>
    <w:rsid w:val="0050770B"/>
    <w:rsid w:val="00511576"/>
    <w:rsid w:val="00511BEF"/>
    <w:rsid w:val="00514CB1"/>
    <w:rsid w:val="00515972"/>
    <w:rsid w:val="00515ED3"/>
    <w:rsid w:val="00517466"/>
    <w:rsid w:val="0052261A"/>
    <w:rsid w:val="00523867"/>
    <w:rsid w:val="00524D88"/>
    <w:rsid w:val="0052561A"/>
    <w:rsid w:val="00527256"/>
    <w:rsid w:val="00527428"/>
    <w:rsid w:val="005315E4"/>
    <w:rsid w:val="00536796"/>
    <w:rsid w:val="00542A9B"/>
    <w:rsid w:val="00546B9A"/>
    <w:rsid w:val="00561793"/>
    <w:rsid w:val="0058557F"/>
    <w:rsid w:val="00585A34"/>
    <w:rsid w:val="005907DC"/>
    <w:rsid w:val="00590801"/>
    <w:rsid w:val="00591194"/>
    <w:rsid w:val="00591487"/>
    <w:rsid w:val="005A0A17"/>
    <w:rsid w:val="005B5448"/>
    <w:rsid w:val="005B7693"/>
    <w:rsid w:val="005C57FE"/>
    <w:rsid w:val="005D23BA"/>
    <w:rsid w:val="005D2549"/>
    <w:rsid w:val="005D4C7D"/>
    <w:rsid w:val="005E037A"/>
    <w:rsid w:val="005E1A49"/>
    <w:rsid w:val="005E2DF7"/>
    <w:rsid w:val="005E67AB"/>
    <w:rsid w:val="005F0F79"/>
    <w:rsid w:val="005F156F"/>
    <w:rsid w:val="005F2334"/>
    <w:rsid w:val="005F2A66"/>
    <w:rsid w:val="005F3311"/>
    <w:rsid w:val="006030E1"/>
    <w:rsid w:val="006038D5"/>
    <w:rsid w:val="00605AA8"/>
    <w:rsid w:val="006070FF"/>
    <w:rsid w:val="006110FF"/>
    <w:rsid w:val="00611CEB"/>
    <w:rsid w:val="00612A94"/>
    <w:rsid w:val="00616D62"/>
    <w:rsid w:val="0061792E"/>
    <w:rsid w:val="0062595C"/>
    <w:rsid w:val="00626F78"/>
    <w:rsid w:val="006358B8"/>
    <w:rsid w:val="006376A3"/>
    <w:rsid w:val="0064117E"/>
    <w:rsid w:val="00644ADE"/>
    <w:rsid w:val="006621BE"/>
    <w:rsid w:val="00663938"/>
    <w:rsid w:val="00663B20"/>
    <w:rsid w:val="006705C6"/>
    <w:rsid w:val="00671EAA"/>
    <w:rsid w:val="00673DA2"/>
    <w:rsid w:val="00674E26"/>
    <w:rsid w:val="006766C5"/>
    <w:rsid w:val="00683FA4"/>
    <w:rsid w:val="00686109"/>
    <w:rsid w:val="00690010"/>
    <w:rsid w:val="00692F03"/>
    <w:rsid w:val="00692F37"/>
    <w:rsid w:val="0069392B"/>
    <w:rsid w:val="0069407F"/>
    <w:rsid w:val="006A0A79"/>
    <w:rsid w:val="006A0C57"/>
    <w:rsid w:val="006A41E9"/>
    <w:rsid w:val="006A496B"/>
    <w:rsid w:val="006A7036"/>
    <w:rsid w:val="006B118A"/>
    <w:rsid w:val="006B1DEE"/>
    <w:rsid w:val="006B203A"/>
    <w:rsid w:val="006B4798"/>
    <w:rsid w:val="006C1CF4"/>
    <w:rsid w:val="006C27C8"/>
    <w:rsid w:val="006C331B"/>
    <w:rsid w:val="006C5E6E"/>
    <w:rsid w:val="006D250F"/>
    <w:rsid w:val="006D4725"/>
    <w:rsid w:val="006E0293"/>
    <w:rsid w:val="006E320F"/>
    <w:rsid w:val="006E412A"/>
    <w:rsid w:val="006E67DE"/>
    <w:rsid w:val="006F0F7F"/>
    <w:rsid w:val="006F183B"/>
    <w:rsid w:val="006F1A8D"/>
    <w:rsid w:val="006F2716"/>
    <w:rsid w:val="006F597C"/>
    <w:rsid w:val="006F694B"/>
    <w:rsid w:val="0070006B"/>
    <w:rsid w:val="00701623"/>
    <w:rsid w:val="00706AD7"/>
    <w:rsid w:val="007160AA"/>
    <w:rsid w:val="00717E86"/>
    <w:rsid w:val="0072291A"/>
    <w:rsid w:val="00725824"/>
    <w:rsid w:val="007259FA"/>
    <w:rsid w:val="00730124"/>
    <w:rsid w:val="007375D3"/>
    <w:rsid w:val="00744328"/>
    <w:rsid w:val="007461CB"/>
    <w:rsid w:val="00747E05"/>
    <w:rsid w:val="00751AE3"/>
    <w:rsid w:val="00755448"/>
    <w:rsid w:val="00756887"/>
    <w:rsid w:val="0075770B"/>
    <w:rsid w:val="00760524"/>
    <w:rsid w:val="00767ACE"/>
    <w:rsid w:val="00767BF1"/>
    <w:rsid w:val="00772B77"/>
    <w:rsid w:val="007858CC"/>
    <w:rsid w:val="0079177F"/>
    <w:rsid w:val="007930CA"/>
    <w:rsid w:val="007A70E7"/>
    <w:rsid w:val="007B1BCE"/>
    <w:rsid w:val="007C023C"/>
    <w:rsid w:val="007C21FC"/>
    <w:rsid w:val="007C288E"/>
    <w:rsid w:val="007D3F08"/>
    <w:rsid w:val="007D6DEA"/>
    <w:rsid w:val="007D7E62"/>
    <w:rsid w:val="007E127B"/>
    <w:rsid w:val="007E59EE"/>
    <w:rsid w:val="007F3058"/>
    <w:rsid w:val="007F616B"/>
    <w:rsid w:val="0080035B"/>
    <w:rsid w:val="00802869"/>
    <w:rsid w:val="00811FE1"/>
    <w:rsid w:val="00813913"/>
    <w:rsid w:val="00820B2A"/>
    <w:rsid w:val="0082670D"/>
    <w:rsid w:val="00832023"/>
    <w:rsid w:val="00834997"/>
    <w:rsid w:val="00841156"/>
    <w:rsid w:val="00846B77"/>
    <w:rsid w:val="0085079D"/>
    <w:rsid w:val="00856247"/>
    <w:rsid w:val="00856A1E"/>
    <w:rsid w:val="00860B2E"/>
    <w:rsid w:val="00870729"/>
    <w:rsid w:val="008730B9"/>
    <w:rsid w:val="00873BB2"/>
    <w:rsid w:val="00884DE2"/>
    <w:rsid w:val="00886549"/>
    <w:rsid w:val="008865A1"/>
    <w:rsid w:val="0088746D"/>
    <w:rsid w:val="00892225"/>
    <w:rsid w:val="008A226C"/>
    <w:rsid w:val="008A4417"/>
    <w:rsid w:val="008A6D93"/>
    <w:rsid w:val="008B2891"/>
    <w:rsid w:val="008B7B95"/>
    <w:rsid w:val="008C1145"/>
    <w:rsid w:val="008C2007"/>
    <w:rsid w:val="008C7895"/>
    <w:rsid w:val="008D08F8"/>
    <w:rsid w:val="008D0E20"/>
    <w:rsid w:val="008D6F32"/>
    <w:rsid w:val="008E0F0E"/>
    <w:rsid w:val="008E35D2"/>
    <w:rsid w:val="008E4A9E"/>
    <w:rsid w:val="008E6CFA"/>
    <w:rsid w:val="008F0ED1"/>
    <w:rsid w:val="008F1658"/>
    <w:rsid w:val="008F629F"/>
    <w:rsid w:val="008F6A43"/>
    <w:rsid w:val="00900CB6"/>
    <w:rsid w:val="00903E77"/>
    <w:rsid w:val="0090403C"/>
    <w:rsid w:val="00904553"/>
    <w:rsid w:val="0091190E"/>
    <w:rsid w:val="0091200F"/>
    <w:rsid w:val="00922387"/>
    <w:rsid w:val="00922B4B"/>
    <w:rsid w:val="009243EB"/>
    <w:rsid w:val="0092541C"/>
    <w:rsid w:val="009278B2"/>
    <w:rsid w:val="0093032F"/>
    <w:rsid w:val="0093145C"/>
    <w:rsid w:val="009345CF"/>
    <w:rsid w:val="00942E1A"/>
    <w:rsid w:val="00943DAB"/>
    <w:rsid w:val="0094557A"/>
    <w:rsid w:val="009505A6"/>
    <w:rsid w:val="0096463F"/>
    <w:rsid w:val="009679E5"/>
    <w:rsid w:val="00975FF9"/>
    <w:rsid w:val="009760C1"/>
    <w:rsid w:val="00977CE3"/>
    <w:rsid w:val="00983DEB"/>
    <w:rsid w:val="009A2AAB"/>
    <w:rsid w:val="009A3E05"/>
    <w:rsid w:val="009A51C3"/>
    <w:rsid w:val="009B012A"/>
    <w:rsid w:val="009B0209"/>
    <w:rsid w:val="009B05F7"/>
    <w:rsid w:val="009B1332"/>
    <w:rsid w:val="009B4791"/>
    <w:rsid w:val="009C0FD4"/>
    <w:rsid w:val="009C1415"/>
    <w:rsid w:val="009D46DB"/>
    <w:rsid w:val="009E3211"/>
    <w:rsid w:val="009F219F"/>
    <w:rsid w:val="009F242B"/>
    <w:rsid w:val="009F5BAE"/>
    <w:rsid w:val="009F6B47"/>
    <w:rsid w:val="00A0390C"/>
    <w:rsid w:val="00A0787A"/>
    <w:rsid w:val="00A10BD6"/>
    <w:rsid w:val="00A120E8"/>
    <w:rsid w:val="00A151E7"/>
    <w:rsid w:val="00A1782B"/>
    <w:rsid w:val="00A25D4A"/>
    <w:rsid w:val="00A342CB"/>
    <w:rsid w:val="00A35393"/>
    <w:rsid w:val="00A3729B"/>
    <w:rsid w:val="00A372A3"/>
    <w:rsid w:val="00A37D23"/>
    <w:rsid w:val="00A45CE0"/>
    <w:rsid w:val="00A46413"/>
    <w:rsid w:val="00A46DB5"/>
    <w:rsid w:val="00A47538"/>
    <w:rsid w:val="00A520D6"/>
    <w:rsid w:val="00A55C8C"/>
    <w:rsid w:val="00A60103"/>
    <w:rsid w:val="00A654D6"/>
    <w:rsid w:val="00A72CF5"/>
    <w:rsid w:val="00A80510"/>
    <w:rsid w:val="00A80A4B"/>
    <w:rsid w:val="00A818D0"/>
    <w:rsid w:val="00A82A7C"/>
    <w:rsid w:val="00A930EA"/>
    <w:rsid w:val="00A94B98"/>
    <w:rsid w:val="00A9566F"/>
    <w:rsid w:val="00AA2710"/>
    <w:rsid w:val="00AA3FF2"/>
    <w:rsid w:val="00AB026C"/>
    <w:rsid w:val="00AB4992"/>
    <w:rsid w:val="00AC69D7"/>
    <w:rsid w:val="00AD10E3"/>
    <w:rsid w:val="00AD4522"/>
    <w:rsid w:val="00AD5D3C"/>
    <w:rsid w:val="00AD6E62"/>
    <w:rsid w:val="00AE3672"/>
    <w:rsid w:val="00AF3D1A"/>
    <w:rsid w:val="00AF5F69"/>
    <w:rsid w:val="00B01560"/>
    <w:rsid w:val="00B034C9"/>
    <w:rsid w:val="00B03F2F"/>
    <w:rsid w:val="00B1041E"/>
    <w:rsid w:val="00B1270E"/>
    <w:rsid w:val="00B13F2F"/>
    <w:rsid w:val="00B14D83"/>
    <w:rsid w:val="00B1545C"/>
    <w:rsid w:val="00B17A07"/>
    <w:rsid w:val="00B24039"/>
    <w:rsid w:val="00B2581F"/>
    <w:rsid w:val="00B265C0"/>
    <w:rsid w:val="00B271E8"/>
    <w:rsid w:val="00B2768B"/>
    <w:rsid w:val="00B31C32"/>
    <w:rsid w:val="00B34E22"/>
    <w:rsid w:val="00B45AF2"/>
    <w:rsid w:val="00B45D4F"/>
    <w:rsid w:val="00B51EF1"/>
    <w:rsid w:val="00B567A5"/>
    <w:rsid w:val="00B56844"/>
    <w:rsid w:val="00B61AA9"/>
    <w:rsid w:val="00B708EB"/>
    <w:rsid w:val="00B71C43"/>
    <w:rsid w:val="00B71C63"/>
    <w:rsid w:val="00B72341"/>
    <w:rsid w:val="00B72AFA"/>
    <w:rsid w:val="00B72B74"/>
    <w:rsid w:val="00B7466A"/>
    <w:rsid w:val="00B74D51"/>
    <w:rsid w:val="00B75A32"/>
    <w:rsid w:val="00B77C50"/>
    <w:rsid w:val="00B8275F"/>
    <w:rsid w:val="00B82AEC"/>
    <w:rsid w:val="00B949B5"/>
    <w:rsid w:val="00B962CB"/>
    <w:rsid w:val="00BA08CA"/>
    <w:rsid w:val="00BA4E79"/>
    <w:rsid w:val="00BA73B2"/>
    <w:rsid w:val="00BB4C45"/>
    <w:rsid w:val="00BB6DAB"/>
    <w:rsid w:val="00BB7B45"/>
    <w:rsid w:val="00BC2784"/>
    <w:rsid w:val="00BC2B6B"/>
    <w:rsid w:val="00BD29EC"/>
    <w:rsid w:val="00BD463D"/>
    <w:rsid w:val="00BD5B8B"/>
    <w:rsid w:val="00BF1403"/>
    <w:rsid w:val="00BF2342"/>
    <w:rsid w:val="00BF41AA"/>
    <w:rsid w:val="00C01743"/>
    <w:rsid w:val="00C025C1"/>
    <w:rsid w:val="00C05121"/>
    <w:rsid w:val="00C23BE7"/>
    <w:rsid w:val="00C23ECC"/>
    <w:rsid w:val="00C243B0"/>
    <w:rsid w:val="00C34560"/>
    <w:rsid w:val="00C44BFA"/>
    <w:rsid w:val="00C5438D"/>
    <w:rsid w:val="00C54E50"/>
    <w:rsid w:val="00C578E4"/>
    <w:rsid w:val="00C60226"/>
    <w:rsid w:val="00C608E5"/>
    <w:rsid w:val="00C62DC3"/>
    <w:rsid w:val="00C62ECA"/>
    <w:rsid w:val="00C700E9"/>
    <w:rsid w:val="00C740EE"/>
    <w:rsid w:val="00C7780C"/>
    <w:rsid w:val="00C841C7"/>
    <w:rsid w:val="00C85870"/>
    <w:rsid w:val="00C940A5"/>
    <w:rsid w:val="00C956F3"/>
    <w:rsid w:val="00C97E2C"/>
    <w:rsid w:val="00CA5A81"/>
    <w:rsid w:val="00CA6085"/>
    <w:rsid w:val="00CA7A3F"/>
    <w:rsid w:val="00CB09C1"/>
    <w:rsid w:val="00CB5619"/>
    <w:rsid w:val="00CC1DC4"/>
    <w:rsid w:val="00CC3BEB"/>
    <w:rsid w:val="00CC5410"/>
    <w:rsid w:val="00CD5B3A"/>
    <w:rsid w:val="00CD6DCD"/>
    <w:rsid w:val="00CD6EAF"/>
    <w:rsid w:val="00CE06E8"/>
    <w:rsid w:val="00CE432C"/>
    <w:rsid w:val="00CE5378"/>
    <w:rsid w:val="00CE7E1F"/>
    <w:rsid w:val="00CF5AB8"/>
    <w:rsid w:val="00D01777"/>
    <w:rsid w:val="00D0206B"/>
    <w:rsid w:val="00D03889"/>
    <w:rsid w:val="00D04F5F"/>
    <w:rsid w:val="00D103D3"/>
    <w:rsid w:val="00D1197D"/>
    <w:rsid w:val="00D13393"/>
    <w:rsid w:val="00D13FCE"/>
    <w:rsid w:val="00D14C8E"/>
    <w:rsid w:val="00D2754F"/>
    <w:rsid w:val="00D42A63"/>
    <w:rsid w:val="00D43A73"/>
    <w:rsid w:val="00D513C2"/>
    <w:rsid w:val="00D549B4"/>
    <w:rsid w:val="00D55181"/>
    <w:rsid w:val="00D5756B"/>
    <w:rsid w:val="00D57831"/>
    <w:rsid w:val="00D671A2"/>
    <w:rsid w:val="00D67221"/>
    <w:rsid w:val="00D7479E"/>
    <w:rsid w:val="00D81A24"/>
    <w:rsid w:val="00DA42E3"/>
    <w:rsid w:val="00DB17C4"/>
    <w:rsid w:val="00DC4700"/>
    <w:rsid w:val="00DC5C07"/>
    <w:rsid w:val="00DC77A2"/>
    <w:rsid w:val="00DD007F"/>
    <w:rsid w:val="00DD745D"/>
    <w:rsid w:val="00DD7934"/>
    <w:rsid w:val="00DE0091"/>
    <w:rsid w:val="00DE0596"/>
    <w:rsid w:val="00DE18FE"/>
    <w:rsid w:val="00DE1E0D"/>
    <w:rsid w:val="00DE6EEF"/>
    <w:rsid w:val="00E02B40"/>
    <w:rsid w:val="00E02DBF"/>
    <w:rsid w:val="00E07740"/>
    <w:rsid w:val="00E1431F"/>
    <w:rsid w:val="00E145C5"/>
    <w:rsid w:val="00E150AC"/>
    <w:rsid w:val="00E2028C"/>
    <w:rsid w:val="00E32841"/>
    <w:rsid w:val="00E37C7B"/>
    <w:rsid w:val="00E45EDE"/>
    <w:rsid w:val="00E52FC9"/>
    <w:rsid w:val="00E54352"/>
    <w:rsid w:val="00E5704F"/>
    <w:rsid w:val="00E60C47"/>
    <w:rsid w:val="00E615F4"/>
    <w:rsid w:val="00E62482"/>
    <w:rsid w:val="00E63645"/>
    <w:rsid w:val="00E63B18"/>
    <w:rsid w:val="00E655FE"/>
    <w:rsid w:val="00E765C0"/>
    <w:rsid w:val="00E80E61"/>
    <w:rsid w:val="00E816E6"/>
    <w:rsid w:val="00E81EA7"/>
    <w:rsid w:val="00E820D1"/>
    <w:rsid w:val="00E83CD7"/>
    <w:rsid w:val="00E84EEE"/>
    <w:rsid w:val="00E8521A"/>
    <w:rsid w:val="00E9221E"/>
    <w:rsid w:val="00E93BAB"/>
    <w:rsid w:val="00E96A07"/>
    <w:rsid w:val="00E97BAF"/>
    <w:rsid w:val="00EA09A2"/>
    <w:rsid w:val="00EA0CB2"/>
    <w:rsid w:val="00EA1393"/>
    <w:rsid w:val="00EA1F36"/>
    <w:rsid w:val="00EA2167"/>
    <w:rsid w:val="00EA2A60"/>
    <w:rsid w:val="00EA5BDC"/>
    <w:rsid w:val="00EB653C"/>
    <w:rsid w:val="00EC39A9"/>
    <w:rsid w:val="00ED0424"/>
    <w:rsid w:val="00ED1A7E"/>
    <w:rsid w:val="00ED2F70"/>
    <w:rsid w:val="00ED3245"/>
    <w:rsid w:val="00ED4184"/>
    <w:rsid w:val="00ED560F"/>
    <w:rsid w:val="00ED7274"/>
    <w:rsid w:val="00EE2D40"/>
    <w:rsid w:val="00EE62E9"/>
    <w:rsid w:val="00EF2816"/>
    <w:rsid w:val="00F00E14"/>
    <w:rsid w:val="00F04664"/>
    <w:rsid w:val="00F06198"/>
    <w:rsid w:val="00F101C6"/>
    <w:rsid w:val="00F108C1"/>
    <w:rsid w:val="00F131C9"/>
    <w:rsid w:val="00F21355"/>
    <w:rsid w:val="00F24484"/>
    <w:rsid w:val="00F24CB0"/>
    <w:rsid w:val="00F268C4"/>
    <w:rsid w:val="00F27117"/>
    <w:rsid w:val="00F34883"/>
    <w:rsid w:val="00F35A38"/>
    <w:rsid w:val="00F42E0C"/>
    <w:rsid w:val="00F42E8A"/>
    <w:rsid w:val="00F447AC"/>
    <w:rsid w:val="00F5455A"/>
    <w:rsid w:val="00F56589"/>
    <w:rsid w:val="00F65C75"/>
    <w:rsid w:val="00F717FF"/>
    <w:rsid w:val="00F75A1B"/>
    <w:rsid w:val="00F76A0E"/>
    <w:rsid w:val="00F85BEF"/>
    <w:rsid w:val="00F90257"/>
    <w:rsid w:val="00F9479D"/>
    <w:rsid w:val="00F94ADB"/>
    <w:rsid w:val="00F94DAE"/>
    <w:rsid w:val="00FA2F41"/>
    <w:rsid w:val="00FA3D4A"/>
    <w:rsid w:val="00FA7C5D"/>
    <w:rsid w:val="00FB440B"/>
    <w:rsid w:val="00FB6E83"/>
    <w:rsid w:val="00FC0A56"/>
    <w:rsid w:val="00FC2533"/>
    <w:rsid w:val="00FD15FF"/>
    <w:rsid w:val="00FD3268"/>
    <w:rsid w:val="00FD4CCF"/>
    <w:rsid w:val="00FD4E21"/>
    <w:rsid w:val="00FD595B"/>
    <w:rsid w:val="00FD66B1"/>
    <w:rsid w:val="00FE1CF1"/>
    <w:rsid w:val="00FE3AB6"/>
    <w:rsid w:val="00FE6268"/>
    <w:rsid w:val="00FF2DE2"/>
    <w:rsid w:val="00FF5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9F1CA"/>
  <w15:docId w15:val="{0E58BF22-C919-46D5-909C-16F667010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740"/>
    <w:pPr>
      <w:spacing w:after="160" w:line="259" w:lineRule="auto"/>
    </w:pPr>
    <w:rPr>
      <w:rFonts w:ascii="Arial" w:hAnsi="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65C0"/>
    <w:rPr>
      <w:color w:val="0563C1" w:themeColor="hyperlink"/>
      <w:u w:val="single"/>
    </w:rPr>
  </w:style>
  <w:style w:type="paragraph" w:styleId="ListParagraph">
    <w:name w:val="List Paragraph"/>
    <w:basedOn w:val="Normal"/>
    <w:uiPriority w:val="34"/>
    <w:qFormat/>
    <w:rsid w:val="00B265C0"/>
    <w:pPr>
      <w:ind w:left="720"/>
      <w:contextualSpacing/>
    </w:pPr>
  </w:style>
  <w:style w:type="character" w:styleId="UnresolvedMention">
    <w:name w:val="Unresolved Mention"/>
    <w:basedOn w:val="DefaultParagraphFont"/>
    <w:uiPriority w:val="99"/>
    <w:semiHidden/>
    <w:unhideWhenUsed/>
    <w:rsid w:val="005907DC"/>
    <w:rPr>
      <w:color w:val="605E5C"/>
      <w:shd w:val="clear" w:color="auto" w:fill="E1DFDD"/>
    </w:rPr>
  </w:style>
  <w:style w:type="character" w:styleId="FollowedHyperlink">
    <w:name w:val="FollowedHyperlink"/>
    <w:basedOn w:val="DefaultParagraphFont"/>
    <w:uiPriority w:val="99"/>
    <w:semiHidden/>
    <w:unhideWhenUsed/>
    <w:rsid w:val="00FA3D4A"/>
    <w:rPr>
      <w:color w:val="954F72" w:themeColor="followedHyperlink"/>
      <w:u w:val="single"/>
    </w:rPr>
  </w:style>
  <w:style w:type="table" w:styleId="TableGrid">
    <w:name w:val="Table Grid"/>
    <w:basedOn w:val="TableNormal"/>
    <w:uiPriority w:val="39"/>
    <w:rsid w:val="00983DEB"/>
    <w:rPr>
      <w:rFonts w:ascii="Arial"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72CF5"/>
    <w:rPr>
      <w:rFonts w:ascii="Arial" w:hAnsi="Arial"/>
      <w:szCs w:val="22"/>
    </w:rPr>
  </w:style>
  <w:style w:type="character" w:styleId="Strong">
    <w:name w:val="Strong"/>
    <w:basedOn w:val="DefaultParagraphFont"/>
    <w:uiPriority w:val="22"/>
    <w:qFormat/>
    <w:rsid w:val="00690010"/>
    <w:rPr>
      <w:b/>
      <w:bCs/>
    </w:rPr>
  </w:style>
  <w:style w:type="paragraph" w:styleId="NormalWeb">
    <w:name w:val="Normal (Web)"/>
    <w:basedOn w:val="Normal"/>
    <w:uiPriority w:val="99"/>
    <w:semiHidden/>
    <w:unhideWhenUsed/>
    <w:rsid w:val="00C05121"/>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967560">
      <w:bodyDiv w:val="1"/>
      <w:marLeft w:val="0"/>
      <w:marRight w:val="0"/>
      <w:marTop w:val="0"/>
      <w:marBottom w:val="0"/>
      <w:divBdr>
        <w:top w:val="none" w:sz="0" w:space="0" w:color="auto"/>
        <w:left w:val="none" w:sz="0" w:space="0" w:color="auto"/>
        <w:bottom w:val="none" w:sz="0" w:space="0" w:color="auto"/>
        <w:right w:val="none" w:sz="0" w:space="0" w:color="auto"/>
      </w:divBdr>
    </w:div>
    <w:div w:id="1425494464">
      <w:bodyDiv w:val="1"/>
      <w:marLeft w:val="0"/>
      <w:marRight w:val="0"/>
      <w:marTop w:val="0"/>
      <w:marBottom w:val="0"/>
      <w:divBdr>
        <w:top w:val="none" w:sz="0" w:space="0" w:color="auto"/>
        <w:left w:val="none" w:sz="0" w:space="0" w:color="auto"/>
        <w:bottom w:val="none" w:sz="0" w:space="0" w:color="auto"/>
        <w:right w:val="none" w:sz="0" w:space="0" w:color="auto"/>
      </w:divBdr>
    </w:div>
    <w:div w:id="1528912121">
      <w:bodyDiv w:val="1"/>
      <w:marLeft w:val="0"/>
      <w:marRight w:val="0"/>
      <w:marTop w:val="0"/>
      <w:marBottom w:val="0"/>
      <w:divBdr>
        <w:top w:val="none" w:sz="0" w:space="0" w:color="auto"/>
        <w:left w:val="none" w:sz="0" w:space="0" w:color="auto"/>
        <w:bottom w:val="none" w:sz="0" w:space="0" w:color="auto"/>
        <w:right w:val="none" w:sz="0" w:space="0" w:color="auto"/>
      </w:divBdr>
    </w:div>
    <w:div w:id="1563323482">
      <w:bodyDiv w:val="1"/>
      <w:marLeft w:val="0"/>
      <w:marRight w:val="0"/>
      <w:marTop w:val="0"/>
      <w:marBottom w:val="0"/>
      <w:divBdr>
        <w:top w:val="none" w:sz="0" w:space="0" w:color="auto"/>
        <w:left w:val="none" w:sz="0" w:space="0" w:color="auto"/>
        <w:bottom w:val="none" w:sz="0" w:space="0" w:color="auto"/>
        <w:right w:val="none" w:sz="0" w:space="0" w:color="auto"/>
      </w:divBdr>
    </w:div>
    <w:div w:id="1710568502">
      <w:bodyDiv w:val="1"/>
      <w:marLeft w:val="0"/>
      <w:marRight w:val="0"/>
      <w:marTop w:val="0"/>
      <w:marBottom w:val="0"/>
      <w:divBdr>
        <w:top w:val="none" w:sz="0" w:space="0" w:color="auto"/>
        <w:left w:val="none" w:sz="0" w:space="0" w:color="auto"/>
        <w:bottom w:val="none" w:sz="0" w:space="0" w:color="auto"/>
        <w:right w:val="none" w:sz="0" w:space="0" w:color="auto"/>
      </w:divBdr>
    </w:div>
    <w:div w:id="1764493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register.gotowebinar.com/register/3296493531289169498" TargetMode="External"/><Relationship Id="rId18" Type="http://schemas.openxmlformats.org/officeDocument/2006/relationships/hyperlink" Target="https://www.gotostage.com/channel/gachaptmentoring" TargetMode="External"/><Relationship Id="rId26" Type="http://schemas.openxmlformats.org/officeDocument/2006/relationships/hyperlink" Target="https://www.betterinvesting.org/chapters/georgia/news-articles" TargetMode="External"/><Relationship Id="rId39" Type="http://schemas.openxmlformats.org/officeDocument/2006/relationships/image" Target="media/image11.jpg"/><Relationship Id="rId21" Type="http://schemas.openxmlformats.org/officeDocument/2006/relationships/hyperlink" Target="https://docs.google.com/spreadsheets/d/1BChICKNsHeF4UA7kG7E7Wt8EXGEfTcKJYN5m_Cmcvf8/edit?gid=165324588" TargetMode="External"/><Relationship Id="rId34" Type="http://schemas.openxmlformats.org/officeDocument/2006/relationships/hyperlink" Target="mailto:contact@georgia.betterinvesting.net" TargetMode="External"/><Relationship Id="rId4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7.jpeg"/><Relationship Id="rId29" Type="http://schemas.openxmlformats.org/officeDocument/2006/relationships/hyperlink" Target="https://ar.inspiredpencil.com/pictures-2023/save-that-date-clip-ar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s://freepngimg.com/png/27122-sunshine-picture" TargetMode="External"/><Relationship Id="rId24" Type="http://schemas.openxmlformats.org/officeDocument/2006/relationships/hyperlink" Target="https://clipground.com/newsletter-png.html" TargetMode="External"/><Relationship Id="rId32" Type="http://schemas.openxmlformats.org/officeDocument/2006/relationships/hyperlink" Target="https://pixabay.com/en/volunteer-hands-help-colors-2055042/" TargetMode="External"/><Relationship Id="rId37" Type="http://schemas.openxmlformats.org/officeDocument/2006/relationships/hyperlink" Target="https://na01.safelinks.protection.outlook.com/?url=https%3A%2F%2Flists.betterinvesting.org%2Flink.php%3FM%3D1786145%26N%3D26166%26L%3D15619%26F%3DH&amp;data=05%7C01%7C%7C837e11ba7e2f4ff7906d08db94117bbf%7C84df9e7fe9f640afb435aaaaaaaaaaaa%7C1%7C0%7C638266575040350710%7CUnknown%7CTWFpbGZsb3d8eyJWIjoiMC4wLjAwMDAiLCJQIjoiV2luMzIiLCJBTiI6Ik1haWwiLCJXVCI6Mn0%3D%7C3000%7C%7C%7C&amp;sdata=w6mbsV55ShlnBNxaepfTqs2i4DX5TaMVUAxX%2Bfkbk9k%3D&amp;reserved=0" TargetMode="External"/><Relationship Id="rId40" Type="http://schemas.openxmlformats.org/officeDocument/2006/relationships/hyperlink" Target="https://clipart-library.com/summer-banner-clipart.html" TargetMode="External"/><Relationship Id="rId5" Type="http://schemas.openxmlformats.org/officeDocument/2006/relationships/webSettings" Target="webSettings.xml"/><Relationship Id="rId15" Type="http://schemas.openxmlformats.org/officeDocument/2006/relationships/hyperlink" Target="https://www.betterinvesting.org/chapters/georgia/local-events" TargetMode="External"/><Relationship Id="rId23" Type="http://schemas.openxmlformats.org/officeDocument/2006/relationships/image" Target="media/image8.png"/><Relationship Id="rId28" Type="http://schemas.openxmlformats.org/officeDocument/2006/relationships/image" Target="media/image9.png"/><Relationship Id="rId36" Type="http://schemas.openxmlformats.org/officeDocument/2006/relationships/hyperlink" Target="http://www.facebook.com/betterinvestinggeorgiachapter" TargetMode="External"/><Relationship Id="rId10" Type="http://schemas.openxmlformats.org/officeDocument/2006/relationships/image" Target="media/image5.png"/><Relationship Id="rId19" Type="http://schemas.openxmlformats.org/officeDocument/2006/relationships/hyperlink" Target="https://www.betterinvesting.org/chapters/georgia/news-articles" TargetMode="External"/><Relationship Id="rId31"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freepngimg.com/png/56161-june-hd-image-free-png" TargetMode="External"/><Relationship Id="rId14" Type="http://schemas.openxmlformats.org/officeDocument/2006/relationships/hyperlink" Target="https://global.gotomeeting.com/join/735717165" TargetMode="External"/><Relationship Id="rId22" Type="http://schemas.openxmlformats.org/officeDocument/2006/relationships/hyperlink" Target="https://www.betterinvesting.org/chapters/georgia/news-articles" TargetMode="External"/><Relationship Id="rId27" Type="http://schemas.openxmlformats.org/officeDocument/2006/relationships/hyperlink" Target="https://www.betterinvesting.org/chapters/georgia/local-events/annual-investor-education-fair-aug" TargetMode="External"/><Relationship Id="rId30" Type="http://schemas.openxmlformats.org/officeDocument/2006/relationships/hyperlink" Target="https://www.betterinvesting.org/chapters/georgia" TargetMode="External"/><Relationship Id="rId35" Type="http://schemas.openxmlformats.org/officeDocument/2006/relationships/hyperlink" Target="http://www.betterinvesting.org/georgia" TargetMode="External"/><Relationship Id="rId43" Type="http://schemas.microsoft.com/office/2020/10/relationships/intelligence" Target="intelligence2.xml"/><Relationship Id="rId8" Type="http://schemas.openxmlformats.org/officeDocument/2006/relationships/image" Target="media/image4.png"/><Relationship Id="rId3" Type="http://schemas.openxmlformats.org/officeDocument/2006/relationships/styles" Target="styles.xml"/><Relationship Id="rId12" Type="http://schemas.openxmlformats.org/officeDocument/2006/relationships/hyperlink" Target="https://www.betterinvesting.org/chapters/georgia/local-events/club-and-individual-mentoring-jun" TargetMode="External"/><Relationship Id="rId17" Type="http://schemas.openxmlformats.org/officeDocument/2006/relationships/hyperlink" Target="https://register.gotowebinar.com/register/3296493531289169498" TargetMode="External"/><Relationship Id="rId25" Type="http://schemas.openxmlformats.org/officeDocument/2006/relationships/hyperlink" Target="https://www.betterinvesting.org/chapters/georgia/news-articles" TargetMode="External"/><Relationship Id="rId33" Type="http://schemas.openxmlformats.org/officeDocument/2006/relationships/hyperlink" Target="mailto:contact@georgia.betterinvesting.net" TargetMode="External"/><Relationship Id="rId38" Type="http://schemas.openxmlformats.org/officeDocument/2006/relationships/hyperlink" Target="https://www.betterinvesting.org/chapters/georgi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2E2CE-15A2-403A-849F-96B2B2EEB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900</Words>
  <Characters>5395</Characters>
  <Application>Microsoft Office Word</Application>
  <DocSecurity>0</DocSecurity>
  <Lines>192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Peterson</dc:creator>
  <cp:keywords/>
  <dc:description/>
  <cp:lastModifiedBy>Liz Peterson</cp:lastModifiedBy>
  <cp:revision>44</cp:revision>
  <cp:lastPrinted>2024-01-09T00:03:00Z</cp:lastPrinted>
  <dcterms:created xsi:type="dcterms:W3CDTF">2026-06-11T14:57:00Z</dcterms:created>
  <dcterms:modified xsi:type="dcterms:W3CDTF">2026-06-11T15:55:00Z</dcterms:modified>
</cp:coreProperties>
</file>