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7E83" w14:textId="7C45B835" w:rsidR="00455D05" w:rsidRPr="00315EBF" w:rsidRDefault="008252DC" w:rsidP="00693F1A">
      <w:pPr>
        <w:jc w:val="center"/>
        <w:rPr>
          <w:rFonts w:ascii="Times New Roman" w:hAnsi="Times New Roman" w:cs="Times New Roman"/>
          <w:b/>
          <w:bCs/>
          <w:sz w:val="28"/>
          <w:szCs w:val="28"/>
        </w:rPr>
      </w:pPr>
      <w:r w:rsidRPr="00315EBF">
        <w:rPr>
          <w:rFonts w:ascii="Times New Roman" w:hAnsi="Times New Roman" w:cs="Times New Roman"/>
          <w:b/>
          <w:bCs/>
          <w:sz w:val="28"/>
          <w:szCs w:val="28"/>
        </w:rPr>
        <w:t>Money Matters</w:t>
      </w:r>
      <w:r w:rsidR="00315EBF">
        <w:rPr>
          <w:rFonts w:ascii="Times New Roman" w:hAnsi="Times New Roman" w:cs="Times New Roman"/>
          <w:b/>
          <w:bCs/>
          <w:sz w:val="28"/>
          <w:szCs w:val="28"/>
        </w:rPr>
        <w:t>:</w:t>
      </w:r>
      <w:r w:rsidRPr="00315EBF">
        <w:rPr>
          <w:rFonts w:ascii="Times New Roman" w:hAnsi="Times New Roman" w:cs="Times New Roman"/>
          <w:b/>
          <w:bCs/>
          <w:sz w:val="28"/>
          <w:szCs w:val="28"/>
        </w:rPr>
        <w:t xml:space="preserve"> </w:t>
      </w:r>
      <w:r w:rsidR="00315EBF">
        <w:rPr>
          <w:rFonts w:ascii="Times New Roman" w:hAnsi="Times New Roman" w:cs="Times New Roman"/>
          <w:b/>
          <w:bCs/>
          <w:sz w:val="28"/>
          <w:szCs w:val="28"/>
        </w:rPr>
        <w:t xml:space="preserve">Book Recommendations </w:t>
      </w:r>
      <w:r w:rsidR="00315EBF" w:rsidRPr="00315EBF">
        <w:rPr>
          <w:rFonts w:ascii="Times New Roman" w:hAnsi="Times New Roman" w:cs="Times New Roman"/>
          <w:b/>
          <w:bCs/>
          <w:sz w:val="28"/>
          <w:szCs w:val="28"/>
        </w:rPr>
        <w:t>Suggest</w:t>
      </w:r>
      <w:r w:rsidR="00315EBF">
        <w:rPr>
          <w:rFonts w:ascii="Times New Roman" w:hAnsi="Times New Roman" w:cs="Times New Roman"/>
          <w:b/>
          <w:bCs/>
          <w:sz w:val="28"/>
          <w:szCs w:val="28"/>
        </w:rPr>
        <w:t>ed for</w:t>
      </w:r>
      <w:r w:rsidR="00B1286F" w:rsidRPr="00315EBF">
        <w:rPr>
          <w:rFonts w:ascii="Times New Roman" w:hAnsi="Times New Roman" w:cs="Times New Roman"/>
          <w:b/>
          <w:bCs/>
          <w:sz w:val="28"/>
          <w:szCs w:val="28"/>
        </w:rPr>
        <w:t xml:space="preserve"> </w:t>
      </w:r>
      <w:r w:rsidR="00315EBF">
        <w:rPr>
          <w:rFonts w:ascii="Times New Roman" w:hAnsi="Times New Roman" w:cs="Times New Roman"/>
          <w:b/>
          <w:bCs/>
          <w:sz w:val="28"/>
          <w:szCs w:val="28"/>
        </w:rPr>
        <w:t xml:space="preserve">Discussion </w:t>
      </w:r>
    </w:p>
    <w:p w14:paraId="532B0A5A" w14:textId="02ED2ECF" w:rsidR="00693F1A" w:rsidRPr="00B1286F" w:rsidRDefault="00693F1A" w:rsidP="00DF1DBC">
      <w:pPr>
        <w:rPr>
          <w:rFonts w:ascii="Times New Roman" w:hAnsi="Times New Roman" w:cs="Times New Roman"/>
          <w:sz w:val="28"/>
          <w:szCs w:val="28"/>
        </w:rPr>
      </w:pPr>
    </w:p>
    <w:p w14:paraId="1C176E47" w14:textId="77777777" w:rsidR="00DF1DBC" w:rsidRPr="00B1286F" w:rsidRDefault="00DF1DBC" w:rsidP="00DF1DBC">
      <w:pPr>
        <w:rPr>
          <w:rFonts w:ascii="Times New Roman" w:hAnsi="Times New Roman" w:cs="Times New Roman"/>
          <w:sz w:val="28"/>
          <w:szCs w:val="28"/>
        </w:rPr>
      </w:pPr>
      <w:r w:rsidRPr="00B1286F">
        <w:rPr>
          <w:rFonts w:ascii="Times New Roman" w:hAnsi="Times New Roman" w:cs="Times New Roman"/>
          <w:b/>
          <w:bCs/>
          <w:sz w:val="28"/>
          <w:szCs w:val="28"/>
        </w:rPr>
        <w:t xml:space="preserve">Chaos Kings: How Wall Street Traders Make Billions in the New Age of Crisis </w:t>
      </w:r>
      <w:r w:rsidRPr="00B1286F">
        <w:rPr>
          <w:rFonts w:ascii="Times New Roman" w:hAnsi="Times New Roman" w:cs="Times New Roman"/>
          <w:sz w:val="28"/>
          <w:szCs w:val="28"/>
        </w:rPr>
        <w:t>by Scott Patterson, 2023</w:t>
      </w:r>
    </w:p>
    <w:p w14:paraId="49EE6C24" w14:textId="77777777" w:rsidR="00DF1DBC" w:rsidRPr="00B1286F" w:rsidRDefault="00DF1DBC" w:rsidP="00DF1DBC">
      <w:pPr>
        <w:rPr>
          <w:rFonts w:ascii="Times New Roman" w:hAnsi="Times New Roman" w:cs="Times New Roman"/>
          <w:sz w:val="28"/>
          <w:szCs w:val="28"/>
        </w:rPr>
      </w:pPr>
    </w:p>
    <w:p w14:paraId="5AB76C74" w14:textId="77777777" w:rsidR="00DF1DBC" w:rsidRPr="00B1286F" w:rsidRDefault="00DF1DBC" w:rsidP="00DF1DBC">
      <w:pPr>
        <w:rPr>
          <w:rFonts w:ascii="Times New Roman" w:hAnsi="Times New Roman" w:cs="Times New Roman"/>
          <w:sz w:val="28"/>
          <w:szCs w:val="28"/>
        </w:rPr>
      </w:pPr>
      <w:r w:rsidRPr="00B1286F">
        <w:rPr>
          <w:rFonts w:ascii="Times New Roman" w:hAnsi="Times New Roman" w:cs="Times New Roman"/>
          <w:sz w:val="28"/>
          <w:szCs w:val="28"/>
        </w:rPr>
        <w:t xml:space="preserve">Wall Street Journal reporter Patterson delivers an illuminating investigation into those who profit from anticipating crises. He outlines the two prevailing camps of catastrophe forecasters: there are those who follow trader Nassim Nicholas Taleb's "Black Swan" theory, which holds that world-changing events are often entirely unpredictable, and then there are those who follow French physicist Didier </w:t>
      </w:r>
      <w:proofErr w:type="spellStart"/>
      <w:r w:rsidRPr="00B1286F">
        <w:rPr>
          <w:rFonts w:ascii="Times New Roman" w:hAnsi="Times New Roman" w:cs="Times New Roman"/>
          <w:sz w:val="28"/>
          <w:szCs w:val="28"/>
        </w:rPr>
        <w:t>Sornette's</w:t>
      </w:r>
      <w:proofErr w:type="spellEnd"/>
      <w:r w:rsidRPr="00B1286F">
        <w:rPr>
          <w:rFonts w:ascii="Times New Roman" w:hAnsi="Times New Roman" w:cs="Times New Roman"/>
          <w:sz w:val="28"/>
          <w:szCs w:val="28"/>
        </w:rPr>
        <w:t xml:space="preserve"> "Dragon King" theory, which holds that events can be predicted if one has the right inputs.</w:t>
      </w:r>
    </w:p>
    <w:p w14:paraId="562AAFC0" w14:textId="77777777" w:rsidR="00356AFC" w:rsidRPr="00B1286F" w:rsidRDefault="00356AFC" w:rsidP="00DF1DBC">
      <w:pPr>
        <w:rPr>
          <w:rFonts w:ascii="Times New Roman" w:hAnsi="Times New Roman" w:cs="Times New Roman"/>
          <w:sz w:val="28"/>
          <w:szCs w:val="28"/>
        </w:rPr>
      </w:pPr>
    </w:p>
    <w:p w14:paraId="0BFF7848" w14:textId="77777777" w:rsidR="00356AFC" w:rsidRPr="00B1286F" w:rsidRDefault="00356AFC" w:rsidP="00356AFC">
      <w:pPr>
        <w:pStyle w:val="NormalWeb"/>
        <w:shd w:val="clear" w:color="auto" w:fill="FFFFFF"/>
        <w:spacing w:before="0" w:beforeAutospacing="0" w:after="210" w:afterAutospacing="0"/>
        <w:rPr>
          <w:color w:val="0F1111"/>
          <w:sz w:val="28"/>
          <w:szCs w:val="28"/>
          <w:shd w:val="clear" w:color="auto" w:fill="FFFFFF"/>
        </w:rPr>
      </w:pPr>
      <w:r w:rsidRPr="00B1286F">
        <w:rPr>
          <w:b/>
          <w:bCs/>
          <w:color w:val="0F1111"/>
          <w:sz w:val="28"/>
          <w:szCs w:val="28"/>
          <w:shd w:val="clear" w:color="auto" w:fill="FFFFFF"/>
        </w:rPr>
        <w:t>Retirement Watch: The Essential Guide to Retiring in the 2020’s</w:t>
      </w:r>
      <w:r w:rsidRPr="00B1286F">
        <w:rPr>
          <w:color w:val="0F1111"/>
          <w:sz w:val="28"/>
          <w:szCs w:val="28"/>
          <w:shd w:val="clear" w:color="auto" w:fill="FFFFFF"/>
        </w:rPr>
        <w:t xml:space="preserve"> by Robert Carlson 2023.</w:t>
      </w:r>
    </w:p>
    <w:p w14:paraId="62B61841" w14:textId="77777777" w:rsidR="00356AFC" w:rsidRPr="00B1286F" w:rsidRDefault="00356AFC" w:rsidP="00356AFC">
      <w:pPr>
        <w:pStyle w:val="NormalWeb"/>
        <w:rPr>
          <w:color w:val="0F1111"/>
          <w:sz w:val="28"/>
          <w:szCs w:val="28"/>
          <w:shd w:val="clear" w:color="auto" w:fill="FFFFFF"/>
        </w:rPr>
      </w:pPr>
      <w:r w:rsidRPr="00B1286F">
        <w:rPr>
          <w:color w:val="0F1111"/>
          <w:sz w:val="28"/>
          <w:szCs w:val="28"/>
          <w:shd w:val="clear" w:color="auto" w:fill="FFFFFF"/>
        </w:rPr>
        <w:t>The 2020’s are a very challenging time to be retiring. The former head of the Fairfax County Retirement Agency and creator of RetirementWatch.com presents tried and true investment strategies to employ before and after retirement. He covers each of the key planning issues faced in the 5 years before retirement and the 5 years after retirement</w:t>
      </w:r>
    </w:p>
    <w:p w14:paraId="5D5F2508" w14:textId="77777777" w:rsidR="0002166E" w:rsidRPr="00B1286F" w:rsidRDefault="0002166E" w:rsidP="0002166E">
      <w:pPr>
        <w:rPr>
          <w:rFonts w:ascii="Times New Roman" w:eastAsia="Times New Roman" w:hAnsi="Times New Roman" w:cs="Times New Roman"/>
          <w:sz w:val="28"/>
          <w:szCs w:val="28"/>
        </w:rPr>
      </w:pPr>
      <w:r w:rsidRPr="00B1286F">
        <w:rPr>
          <w:rFonts w:ascii="Times New Roman" w:eastAsia="Times New Roman" w:hAnsi="Times New Roman" w:cs="Times New Roman"/>
          <w:b/>
          <w:bCs/>
          <w:sz w:val="28"/>
          <w:szCs w:val="28"/>
        </w:rPr>
        <w:t>The Coming Wave: Technology, Power, and the 21</w:t>
      </w:r>
      <w:r w:rsidRPr="00B1286F">
        <w:rPr>
          <w:rFonts w:ascii="Times New Roman" w:eastAsia="Times New Roman" w:hAnsi="Times New Roman" w:cs="Times New Roman"/>
          <w:b/>
          <w:bCs/>
          <w:sz w:val="28"/>
          <w:szCs w:val="28"/>
          <w:vertAlign w:val="superscript"/>
        </w:rPr>
        <w:t>st</w:t>
      </w:r>
      <w:r w:rsidRPr="00B1286F">
        <w:rPr>
          <w:rFonts w:ascii="Times New Roman" w:eastAsia="Times New Roman" w:hAnsi="Times New Roman" w:cs="Times New Roman"/>
          <w:b/>
          <w:bCs/>
          <w:sz w:val="28"/>
          <w:szCs w:val="28"/>
        </w:rPr>
        <w:t xml:space="preserve"> Century’s Greatest Dilemma</w:t>
      </w:r>
      <w:r w:rsidRPr="00B1286F">
        <w:rPr>
          <w:rFonts w:ascii="Times New Roman" w:eastAsia="Times New Roman" w:hAnsi="Times New Roman" w:cs="Times New Roman"/>
          <w:sz w:val="28"/>
          <w:szCs w:val="28"/>
        </w:rPr>
        <w:t xml:space="preserve"> by Suleyman Mustafa 2023</w:t>
      </w:r>
    </w:p>
    <w:p w14:paraId="261C8158" w14:textId="77777777" w:rsidR="0002166E" w:rsidRPr="00B1286F" w:rsidRDefault="0002166E" w:rsidP="0002166E">
      <w:pPr>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Soon you will live surrounded by AIs. They will organize your life, operate your business, and run core government services. You will live in a world of DNA printers and quantum computers, engineered pathogens and autonomous weapons, robot assistants and abundant energy. None of us are prepared. As co-founder of the pioneering AI company DeepMind, part of Google, Mustafa Suleyman has been at the </w:t>
      </w:r>
      <w:proofErr w:type="spellStart"/>
      <w:r w:rsidRPr="00B1286F">
        <w:rPr>
          <w:rFonts w:ascii="Times New Roman" w:eastAsia="Times New Roman" w:hAnsi="Times New Roman" w:cs="Times New Roman"/>
          <w:sz w:val="28"/>
          <w:szCs w:val="28"/>
        </w:rPr>
        <w:t>centre</w:t>
      </w:r>
      <w:proofErr w:type="spellEnd"/>
      <w:r w:rsidRPr="00B1286F">
        <w:rPr>
          <w:rFonts w:ascii="Times New Roman" w:eastAsia="Times New Roman" w:hAnsi="Times New Roman" w:cs="Times New Roman"/>
          <w:sz w:val="28"/>
          <w:szCs w:val="28"/>
        </w:rPr>
        <w:t xml:space="preserve"> of this revolution. The coming decade, he argues, will be defined by this wave of powerful, fast-proliferating new technologies. In The Coming Wave, Suleyman shows how these forces will create immense prosperity but also threaten the nation-state, the foundation of global order. As our fragile governments sleepwalk into disaster, we face an existential dilemma: unprecedented harms on one side, the threat of overbearing surveillance on the other. Can we forge a narrow path between catastrophe and dystopia?</w:t>
      </w:r>
    </w:p>
    <w:p w14:paraId="2E9AD3DA" w14:textId="77777777" w:rsidR="0002166E" w:rsidRPr="00B1286F" w:rsidRDefault="0002166E" w:rsidP="0002166E">
      <w:pPr>
        <w:rPr>
          <w:rFonts w:ascii="Times New Roman" w:eastAsia="Times New Roman" w:hAnsi="Times New Roman" w:cs="Times New Roman"/>
          <w:sz w:val="28"/>
          <w:szCs w:val="28"/>
        </w:rPr>
      </w:pPr>
    </w:p>
    <w:p w14:paraId="04BE2598" w14:textId="77777777" w:rsidR="0002166E" w:rsidRPr="00B1286F" w:rsidRDefault="0002166E" w:rsidP="0002166E">
      <w:pPr>
        <w:rPr>
          <w:rFonts w:ascii="Times New Roman" w:eastAsia="Times New Roman" w:hAnsi="Times New Roman" w:cs="Times New Roman"/>
          <w:sz w:val="28"/>
          <w:szCs w:val="28"/>
        </w:rPr>
      </w:pPr>
      <w:r w:rsidRPr="00B1286F">
        <w:rPr>
          <w:rFonts w:ascii="Times New Roman" w:eastAsia="Times New Roman" w:hAnsi="Times New Roman" w:cs="Times New Roman"/>
          <w:b/>
          <w:bCs/>
          <w:sz w:val="28"/>
          <w:szCs w:val="28"/>
        </w:rPr>
        <w:t>The Great Money Reset: Change Your Work, Change Your Wealth, Change Your Life</w:t>
      </w:r>
      <w:r w:rsidRPr="00B1286F">
        <w:rPr>
          <w:rFonts w:ascii="Times New Roman" w:eastAsia="Times New Roman" w:hAnsi="Times New Roman" w:cs="Times New Roman"/>
          <w:sz w:val="28"/>
          <w:szCs w:val="28"/>
        </w:rPr>
        <w:t xml:space="preserve"> by Jill Schlessinger. 2023</w:t>
      </w:r>
    </w:p>
    <w:p w14:paraId="0DB4F211" w14:textId="77777777" w:rsidR="0002166E" w:rsidRPr="00B1286F" w:rsidRDefault="0002166E" w:rsidP="0002166E">
      <w:pPr>
        <w:rPr>
          <w:rFonts w:ascii="Times New Roman" w:eastAsia="Times New Roman" w:hAnsi="Times New Roman" w:cs="Times New Roman"/>
          <w:sz w:val="28"/>
          <w:szCs w:val="28"/>
        </w:rPr>
      </w:pPr>
    </w:p>
    <w:p w14:paraId="5ECE6551" w14:textId="55CCE790" w:rsidR="00423029" w:rsidRDefault="0002166E" w:rsidP="00423029">
      <w:pPr>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A bible for navigating our present era of seismic change, Schlesinger's book shows us how to take advantage of this situation to pull off personal transitions. Whether it's time to get that raise, refinance your mortgage, or start a new business, The Great Money </w:t>
      </w:r>
      <w:r w:rsidRPr="00B1286F">
        <w:rPr>
          <w:rFonts w:ascii="Times New Roman" w:eastAsia="Times New Roman" w:hAnsi="Times New Roman" w:cs="Times New Roman"/>
          <w:sz w:val="28"/>
          <w:szCs w:val="28"/>
        </w:rPr>
        <w:lastRenderedPageBreak/>
        <w:t>Reset provides a framework to strategize your next financial move. In ten simple steps, you will be empowered to fundamentally break through your unsatisfying pre-pandemic reality and thrive through whatever awful surprises come next. And there will be some"—</w:t>
      </w:r>
    </w:p>
    <w:p w14:paraId="1C132E57" w14:textId="77777777" w:rsidR="0002166E" w:rsidRPr="00B1286F" w:rsidRDefault="0002166E" w:rsidP="0002166E">
      <w:pPr>
        <w:rPr>
          <w:rFonts w:ascii="Times New Roman" w:eastAsia="Times New Roman" w:hAnsi="Times New Roman" w:cs="Times New Roman"/>
          <w:sz w:val="28"/>
          <w:szCs w:val="28"/>
        </w:rPr>
      </w:pPr>
    </w:p>
    <w:p w14:paraId="26E58777" w14:textId="77777777" w:rsidR="0002166E" w:rsidRPr="00B1286F" w:rsidRDefault="0002166E" w:rsidP="0002166E">
      <w:pPr>
        <w:rPr>
          <w:rFonts w:ascii="Times New Roman" w:eastAsia="Times New Roman" w:hAnsi="Times New Roman" w:cs="Times New Roman"/>
          <w:sz w:val="28"/>
          <w:szCs w:val="28"/>
        </w:rPr>
      </w:pPr>
      <w:r w:rsidRPr="00B1286F">
        <w:rPr>
          <w:rFonts w:ascii="Times New Roman" w:eastAsia="Times New Roman" w:hAnsi="Times New Roman" w:cs="Times New Roman"/>
          <w:b/>
          <w:bCs/>
          <w:sz w:val="28"/>
          <w:szCs w:val="28"/>
        </w:rPr>
        <w:t>Going Infinite</w:t>
      </w:r>
      <w:r w:rsidRPr="00B1286F">
        <w:rPr>
          <w:rFonts w:ascii="Times New Roman" w:eastAsia="Times New Roman" w:hAnsi="Times New Roman" w:cs="Times New Roman"/>
          <w:sz w:val="28"/>
          <w:szCs w:val="28"/>
        </w:rPr>
        <w:t>: The Rise and Fall of a New Tycoon by Michael Lewis 2023</w:t>
      </w:r>
    </w:p>
    <w:p w14:paraId="4E8A9B20" w14:textId="77777777" w:rsidR="0002166E" w:rsidRPr="00B1286F" w:rsidRDefault="0002166E" w:rsidP="0002166E">
      <w:pPr>
        <w:rPr>
          <w:rFonts w:ascii="Times New Roman" w:eastAsia="Times New Roman" w:hAnsi="Times New Roman" w:cs="Times New Roman"/>
          <w:sz w:val="28"/>
          <w:szCs w:val="28"/>
        </w:rPr>
      </w:pPr>
    </w:p>
    <w:p w14:paraId="366DEBA0" w14:textId="77777777" w:rsidR="0002166E" w:rsidRPr="00B1286F" w:rsidRDefault="0002166E" w:rsidP="0002166E">
      <w:pPr>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Both psychological portrait and financial roller-coaster ride, Going Infinite is Michael Lewis at the top of his game. He traces the mind-bending trajectory of Sam Bankman Fried, who never liked the rules and was allowed to live by his own--until it all came undone"</w:t>
      </w:r>
    </w:p>
    <w:p w14:paraId="31F51A2A" w14:textId="77777777" w:rsidR="0002166E" w:rsidRPr="00B1286F" w:rsidRDefault="0002166E" w:rsidP="0002166E">
      <w:pPr>
        <w:rPr>
          <w:rFonts w:ascii="Times New Roman" w:eastAsia="Times New Roman" w:hAnsi="Times New Roman" w:cs="Times New Roman"/>
          <w:sz w:val="28"/>
          <w:szCs w:val="28"/>
        </w:rPr>
      </w:pPr>
    </w:p>
    <w:p w14:paraId="22F98A36" w14:textId="7804CF95" w:rsidR="0002166E" w:rsidRPr="00B1286F" w:rsidRDefault="0002166E" w:rsidP="0002166E">
      <w:pPr>
        <w:rPr>
          <w:rFonts w:ascii="Times New Roman" w:eastAsia="Times New Roman" w:hAnsi="Times New Roman" w:cs="Times New Roman"/>
          <w:b/>
          <w:bCs/>
          <w:sz w:val="28"/>
          <w:szCs w:val="28"/>
        </w:rPr>
      </w:pPr>
      <w:r w:rsidRPr="00B1286F">
        <w:rPr>
          <w:rFonts w:ascii="Times New Roman" w:eastAsia="Times New Roman" w:hAnsi="Times New Roman" w:cs="Times New Roman"/>
          <w:b/>
          <w:bCs/>
          <w:sz w:val="28"/>
          <w:szCs w:val="28"/>
        </w:rPr>
        <w:t xml:space="preserve">The Missing Billionaires: a Guide to Better Financial </w:t>
      </w:r>
      <w:proofErr w:type="gramStart"/>
      <w:r w:rsidR="00000EF4" w:rsidRPr="00B1286F">
        <w:rPr>
          <w:rFonts w:ascii="Times New Roman" w:eastAsia="Times New Roman" w:hAnsi="Times New Roman" w:cs="Times New Roman"/>
          <w:b/>
          <w:bCs/>
          <w:sz w:val="28"/>
          <w:szCs w:val="28"/>
        </w:rPr>
        <w:t>Decisions</w:t>
      </w:r>
      <w:r w:rsidRPr="00B1286F">
        <w:rPr>
          <w:rFonts w:ascii="Times New Roman" w:eastAsia="Times New Roman" w:hAnsi="Times New Roman" w:cs="Times New Roman"/>
          <w:b/>
          <w:bCs/>
          <w:sz w:val="28"/>
          <w:szCs w:val="28"/>
        </w:rPr>
        <w:t xml:space="preserve"> </w:t>
      </w:r>
      <w:r w:rsidRPr="00B1286F">
        <w:rPr>
          <w:rFonts w:ascii="Times New Roman" w:eastAsia="Times New Roman" w:hAnsi="Times New Roman" w:cs="Times New Roman"/>
          <w:sz w:val="28"/>
          <w:szCs w:val="28"/>
        </w:rPr>
        <w:t xml:space="preserve"> by</w:t>
      </w:r>
      <w:proofErr w:type="gramEnd"/>
      <w:r w:rsidRPr="00B1286F">
        <w:rPr>
          <w:rFonts w:ascii="Times New Roman" w:eastAsia="Times New Roman" w:hAnsi="Times New Roman" w:cs="Times New Roman"/>
          <w:sz w:val="28"/>
          <w:szCs w:val="28"/>
        </w:rPr>
        <w:t xml:space="preserve"> Victor Haghani &amp; James White 2023</w:t>
      </w:r>
    </w:p>
    <w:p w14:paraId="5A3801FF" w14:textId="77777777" w:rsidR="0002166E" w:rsidRPr="00B1286F" w:rsidRDefault="0002166E" w:rsidP="0002166E">
      <w:pPr>
        <w:rPr>
          <w:rFonts w:ascii="Times New Roman" w:eastAsia="Times New Roman" w:hAnsi="Times New Roman" w:cs="Times New Roman"/>
          <w:sz w:val="28"/>
          <w:szCs w:val="28"/>
        </w:rPr>
      </w:pPr>
    </w:p>
    <w:p w14:paraId="57841D5B" w14:textId="77777777" w:rsidR="00000EF4" w:rsidRPr="00B1286F" w:rsidRDefault="0002166E" w:rsidP="0002166E">
      <w:pPr>
        <w:pStyle w:val="NormalWeb"/>
        <w:shd w:val="clear" w:color="auto" w:fill="FFFFFF"/>
        <w:spacing w:before="0" w:beforeAutospacing="0" w:after="210" w:afterAutospacing="0"/>
        <w:rPr>
          <w:b/>
          <w:bCs/>
          <w:color w:val="0F1111"/>
          <w:sz w:val="28"/>
          <w:szCs w:val="28"/>
          <w:shd w:val="clear" w:color="auto" w:fill="FFFFFF"/>
        </w:rPr>
      </w:pPr>
      <w:r w:rsidRPr="00B1286F">
        <w:rPr>
          <w:color w:val="0F1111"/>
          <w:sz w:val="28"/>
          <w:szCs w:val="28"/>
        </w:rPr>
        <w:t>Over the past century, if the wealthiest families had spent a reasonable fraction of their wealth, paid taxes, invested in the stock market, and passed their wealth down to the next generation, there would be tens of thousands of billionaire heirs to old fortunes today. The puzzle of </w:t>
      </w:r>
      <w:r w:rsidRPr="00B1286F">
        <w:rPr>
          <w:rStyle w:val="a-text-italic"/>
          <w:i/>
          <w:iCs/>
          <w:color w:val="0F1111"/>
          <w:sz w:val="28"/>
          <w:szCs w:val="28"/>
        </w:rPr>
        <w:t>The Missing Billionaires</w:t>
      </w:r>
      <w:r w:rsidRPr="00B1286F">
        <w:rPr>
          <w:color w:val="0F1111"/>
          <w:sz w:val="28"/>
          <w:szCs w:val="28"/>
        </w:rPr>
        <w:t xml:space="preserve"> is why you cannot find one such billionaire on any current rich list. This book is focused on one mistake which is of profound importance to all investors: poor risk decisions, both in investing and spending. Many of these families didn’t choose bad investments– they sized them incorrectly– and allowed their spending decisions to amplify this mistake. If even the most financially successful members of our society consistently made atrocious financial decisions, what can be expected from the rest of us? </w:t>
      </w:r>
      <w:r w:rsidRPr="00B1286F">
        <w:rPr>
          <w:color w:val="0F1111"/>
          <w:sz w:val="28"/>
          <w:szCs w:val="28"/>
          <w:shd w:val="clear" w:color="auto" w:fill="FFFFFF"/>
        </w:rPr>
        <w:t>This book sets forth our framework for addressing the challenge faced by all families—not only potential and actual billionaires—to find a path to better financial decisions.</w:t>
      </w:r>
      <w:r w:rsidRPr="00B1286F">
        <w:rPr>
          <w:b/>
          <w:bCs/>
          <w:color w:val="0F1111"/>
          <w:sz w:val="28"/>
          <w:szCs w:val="28"/>
          <w:shd w:val="clear" w:color="auto" w:fill="FFFFFF"/>
        </w:rPr>
        <w:t xml:space="preserve"> </w:t>
      </w:r>
    </w:p>
    <w:p w14:paraId="67FC619F" w14:textId="70A726B0" w:rsidR="0002166E" w:rsidRPr="00B1286F" w:rsidRDefault="0002166E" w:rsidP="0002166E">
      <w:pPr>
        <w:pStyle w:val="NormalWeb"/>
        <w:shd w:val="clear" w:color="auto" w:fill="FFFFFF"/>
        <w:spacing w:before="0" w:beforeAutospacing="0" w:after="210" w:afterAutospacing="0"/>
        <w:rPr>
          <w:color w:val="0F1111"/>
          <w:sz w:val="28"/>
          <w:szCs w:val="28"/>
          <w:shd w:val="clear" w:color="auto" w:fill="FFFFFF"/>
        </w:rPr>
      </w:pPr>
      <w:r w:rsidRPr="00B1286F">
        <w:rPr>
          <w:b/>
          <w:bCs/>
          <w:color w:val="0F1111"/>
          <w:sz w:val="28"/>
          <w:szCs w:val="28"/>
          <w:shd w:val="clear" w:color="auto" w:fill="FFFFFF"/>
        </w:rPr>
        <w:t>Broke Millennial Talks Money: Scripts, Stories, and Advice to Navigate Awkward Financial Conversations</w:t>
      </w:r>
      <w:r w:rsidRPr="00B1286F">
        <w:rPr>
          <w:color w:val="0F1111"/>
          <w:sz w:val="28"/>
          <w:szCs w:val="28"/>
          <w:shd w:val="clear" w:color="auto" w:fill="FFFFFF"/>
        </w:rPr>
        <w:t xml:space="preserve"> by Erin Lowry 2020</w:t>
      </w:r>
    </w:p>
    <w:p w14:paraId="792BF845" w14:textId="26E064A1" w:rsidR="009C073D" w:rsidRDefault="0002166E" w:rsidP="009C073D">
      <w:pPr>
        <w:pStyle w:val="NormalWeb"/>
        <w:shd w:val="clear" w:color="auto" w:fill="FFFFFF"/>
        <w:spacing w:before="0" w:beforeAutospacing="0" w:after="210" w:afterAutospacing="0"/>
        <w:rPr>
          <w:color w:val="0F1111"/>
          <w:sz w:val="28"/>
          <w:szCs w:val="28"/>
          <w:shd w:val="clear" w:color="auto" w:fill="FFFFFF"/>
        </w:rPr>
      </w:pPr>
      <w:r w:rsidRPr="00B1286F">
        <w:rPr>
          <w:color w:val="0F1111"/>
          <w:sz w:val="28"/>
          <w:szCs w:val="28"/>
          <w:shd w:val="clear" w:color="auto" w:fill="FFFFFF"/>
        </w:rPr>
        <w:t>Talking about money is always awkward. Lowry helps take the stress out of these tricky conversations by giving you scripts, tips, and troubleshooting advice that take you through every possible money talk scenario. From telling your friends you can't afford the same lifestyle they can, to broaching the subject of a prenup with your fiancé, it is time to demystify our money and hash out these tough topics with the important people in our lives.</w:t>
      </w:r>
      <w:r w:rsidR="009C073D">
        <w:rPr>
          <w:color w:val="0F1111"/>
          <w:sz w:val="28"/>
          <w:szCs w:val="28"/>
          <w:shd w:val="clear" w:color="auto" w:fill="FFFFFF"/>
        </w:rPr>
        <w:br w:type="page"/>
      </w:r>
    </w:p>
    <w:p w14:paraId="67BDE78C" w14:textId="77777777" w:rsidR="0002166E" w:rsidRPr="00B1286F" w:rsidRDefault="0002166E" w:rsidP="0002166E">
      <w:pPr>
        <w:pStyle w:val="NormalWeb"/>
        <w:shd w:val="clear" w:color="auto" w:fill="FFFFFF"/>
        <w:spacing w:before="0" w:beforeAutospacing="0" w:after="210" w:afterAutospacing="0"/>
        <w:rPr>
          <w:color w:val="0F1111"/>
          <w:sz w:val="28"/>
          <w:szCs w:val="28"/>
          <w:shd w:val="clear" w:color="auto" w:fill="FFFFFF"/>
        </w:rPr>
      </w:pPr>
      <w:r w:rsidRPr="00B1286F">
        <w:rPr>
          <w:b/>
          <w:bCs/>
          <w:color w:val="0F1111"/>
          <w:sz w:val="28"/>
          <w:szCs w:val="28"/>
          <w:shd w:val="clear" w:color="auto" w:fill="FFFFFF"/>
        </w:rPr>
        <w:lastRenderedPageBreak/>
        <w:t xml:space="preserve">The Fund: Ray Dalio, Bridgewater, and the Unraveling of a Wall Street </w:t>
      </w:r>
      <w:proofErr w:type="gramStart"/>
      <w:r w:rsidRPr="00B1286F">
        <w:rPr>
          <w:b/>
          <w:bCs/>
          <w:color w:val="0F1111"/>
          <w:sz w:val="28"/>
          <w:szCs w:val="28"/>
          <w:shd w:val="clear" w:color="auto" w:fill="FFFFFF"/>
        </w:rPr>
        <w:t xml:space="preserve">Legend </w:t>
      </w:r>
      <w:r w:rsidRPr="00B1286F">
        <w:rPr>
          <w:color w:val="0F1111"/>
          <w:sz w:val="28"/>
          <w:szCs w:val="28"/>
          <w:shd w:val="clear" w:color="auto" w:fill="FFFFFF"/>
        </w:rPr>
        <w:t xml:space="preserve"> by</w:t>
      </w:r>
      <w:proofErr w:type="gramEnd"/>
      <w:r w:rsidRPr="00B1286F">
        <w:rPr>
          <w:color w:val="0F1111"/>
          <w:sz w:val="28"/>
          <w:szCs w:val="28"/>
          <w:shd w:val="clear" w:color="auto" w:fill="FFFFFF"/>
        </w:rPr>
        <w:t xml:space="preserve"> Rob Copeland 2023.</w:t>
      </w:r>
    </w:p>
    <w:p w14:paraId="10777D4B" w14:textId="4F2044FD" w:rsidR="00423029" w:rsidRDefault="0002166E" w:rsidP="0002166E">
      <w:pPr>
        <w:pStyle w:val="NormalWeb"/>
        <w:shd w:val="clear" w:color="auto" w:fill="FFFFFF"/>
        <w:spacing w:before="0" w:beforeAutospacing="0" w:after="210" w:afterAutospacing="0"/>
        <w:rPr>
          <w:color w:val="0F1111"/>
          <w:sz w:val="28"/>
          <w:szCs w:val="28"/>
          <w:shd w:val="clear" w:color="auto" w:fill="FFFFFF"/>
        </w:rPr>
      </w:pPr>
      <w:r w:rsidRPr="00B1286F">
        <w:rPr>
          <w:color w:val="30465B"/>
          <w:sz w:val="28"/>
          <w:szCs w:val="28"/>
          <w:shd w:val="clear" w:color="auto" w:fill="FFFFFF"/>
        </w:rPr>
        <w:t xml:space="preserve"> Late last year, when the billionaire founder of Bridgewater Associates, the largest hedge fund on the planet, announced that he was stepping down from the company he started out of his apartment nearly 50 years ago, the news made headlines around the world. Dalio cultivated an aura of international admiration and fame thanks to his company's eye-popping success, coupled with a mystique he encouraged with frequent media appearances, celebrity hobnobbing, and his bestselling book, Principles. </w:t>
      </w:r>
      <w:r w:rsidRPr="00B1286F">
        <w:rPr>
          <w:color w:val="0F1111"/>
          <w:sz w:val="28"/>
          <w:szCs w:val="28"/>
          <w:shd w:val="clear" w:color="auto" w:fill="FFFFFF"/>
        </w:rPr>
        <w:t> The Fund is a page-turning, stranger-than-fiction journey into a rarefied world of wealth and power. It offers an unflinching look at the pain so often caused by the "radical transparency" Dalio has described as a core tenet of his recipe for business success and a meaningful life. </w:t>
      </w:r>
    </w:p>
    <w:p w14:paraId="2EE2B97D" w14:textId="77777777" w:rsidR="00DF1DBC" w:rsidRPr="00B1286F" w:rsidRDefault="00DF1DBC" w:rsidP="00DF1DBC">
      <w:pPr>
        <w:rPr>
          <w:rFonts w:ascii="Times New Roman" w:hAnsi="Times New Roman" w:cs="Times New Roman"/>
          <w:sz w:val="28"/>
          <w:szCs w:val="28"/>
        </w:rPr>
      </w:pPr>
      <w:r w:rsidRPr="00B1286F">
        <w:rPr>
          <w:rFonts w:ascii="Times New Roman" w:hAnsi="Times New Roman" w:cs="Times New Roman"/>
          <w:b/>
          <w:bCs/>
          <w:sz w:val="28"/>
          <w:szCs w:val="28"/>
        </w:rPr>
        <w:t>Limitless: The Federal Reserve Takes on a New Age of Crisis</w:t>
      </w:r>
      <w:r w:rsidRPr="00B1286F">
        <w:rPr>
          <w:rFonts w:ascii="Times New Roman" w:hAnsi="Times New Roman" w:cs="Times New Roman"/>
          <w:sz w:val="28"/>
          <w:szCs w:val="28"/>
        </w:rPr>
        <w:t xml:space="preserve"> by Jeanna Smialek, 2023</w:t>
      </w:r>
    </w:p>
    <w:p w14:paraId="4AF2C30E" w14:textId="77777777" w:rsidR="00DF1DBC" w:rsidRPr="00B1286F" w:rsidRDefault="00DF1DBC" w:rsidP="00DF1DBC">
      <w:pPr>
        <w:rPr>
          <w:rFonts w:ascii="Times New Roman" w:hAnsi="Times New Roman" w:cs="Times New Roman"/>
          <w:sz w:val="28"/>
          <w:szCs w:val="28"/>
        </w:rPr>
      </w:pPr>
    </w:p>
    <w:p w14:paraId="5E31D756" w14:textId="77777777" w:rsidR="00DF1DBC" w:rsidRDefault="00DF1DBC" w:rsidP="00DF1DBC">
      <w:pPr>
        <w:rPr>
          <w:rFonts w:ascii="Times New Roman" w:hAnsi="Times New Roman" w:cs="Times New Roman"/>
          <w:sz w:val="28"/>
          <w:szCs w:val="28"/>
        </w:rPr>
      </w:pPr>
      <w:r w:rsidRPr="00B1286F">
        <w:rPr>
          <w:rFonts w:ascii="Times New Roman" w:hAnsi="Times New Roman" w:cs="Times New Roman"/>
          <w:sz w:val="28"/>
          <w:szCs w:val="28"/>
        </w:rPr>
        <w:t>A fascinating deep dive into one of the most powerful and least understood American institutions--the Federal Reserve. The central bank has entered a new era of transparency and activism that has changed its role in modern society in subtle but remarkable ways. Limitless tells the inside story of this deeply impactful transformation, and what it means for ordinary Americans.</w:t>
      </w:r>
    </w:p>
    <w:p w14:paraId="44739B5D" w14:textId="77777777" w:rsidR="005A4736" w:rsidRDefault="005A4736" w:rsidP="00DF1DBC">
      <w:pPr>
        <w:rPr>
          <w:rFonts w:ascii="Times New Roman" w:hAnsi="Times New Roman" w:cs="Times New Roman"/>
          <w:sz w:val="28"/>
          <w:szCs w:val="28"/>
        </w:rPr>
      </w:pPr>
    </w:p>
    <w:p w14:paraId="64F476D1" w14:textId="77777777" w:rsidR="005A4736" w:rsidRDefault="005A4736" w:rsidP="005A4736">
      <w:pPr>
        <w:rPr>
          <w:rFonts w:ascii="Times New Roman" w:eastAsia="Times New Roman" w:hAnsi="Times New Roman" w:cs="Times New Roman"/>
          <w:sz w:val="28"/>
          <w:szCs w:val="28"/>
        </w:rPr>
      </w:pPr>
      <w:r w:rsidRPr="00B1286F">
        <w:rPr>
          <w:rFonts w:ascii="Times New Roman" w:eastAsia="Times New Roman" w:hAnsi="Times New Roman" w:cs="Times New Roman"/>
          <w:b/>
          <w:bCs/>
          <w:sz w:val="28"/>
          <w:szCs w:val="28"/>
        </w:rPr>
        <w:t xml:space="preserve">Common Stocks and Uncommon Profits </w:t>
      </w:r>
      <w:proofErr w:type="gramStart"/>
      <w:r w:rsidRPr="0001478A">
        <w:rPr>
          <w:rFonts w:ascii="Times New Roman" w:eastAsia="Times New Roman" w:hAnsi="Times New Roman" w:cs="Times New Roman"/>
          <w:sz w:val="28"/>
          <w:szCs w:val="28"/>
        </w:rPr>
        <w:t>By</w:t>
      </w:r>
      <w:proofErr w:type="gramEnd"/>
      <w:r w:rsidRPr="0001478A">
        <w:rPr>
          <w:rFonts w:ascii="Times New Roman" w:eastAsia="Times New Roman" w:hAnsi="Times New Roman" w:cs="Times New Roman"/>
          <w:sz w:val="28"/>
          <w:szCs w:val="28"/>
        </w:rPr>
        <w:t xml:space="preserve"> Philip Fisher, </w:t>
      </w:r>
      <w:r>
        <w:rPr>
          <w:rFonts w:ascii="Times New Roman" w:eastAsia="Times New Roman" w:hAnsi="Times New Roman" w:cs="Times New Roman"/>
          <w:sz w:val="28"/>
          <w:szCs w:val="28"/>
        </w:rPr>
        <w:t>2023</w:t>
      </w:r>
    </w:p>
    <w:p w14:paraId="117F1B3A" w14:textId="77777777" w:rsidR="005A4736" w:rsidRDefault="005A4736" w:rsidP="005A4736">
      <w:pPr>
        <w:rPr>
          <w:rFonts w:ascii="Times New Roman" w:eastAsia="Times New Roman" w:hAnsi="Times New Roman" w:cs="Times New Roman"/>
          <w:sz w:val="28"/>
          <w:szCs w:val="28"/>
        </w:rPr>
      </w:pPr>
    </w:p>
    <w:p w14:paraId="544437BE" w14:textId="77777777" w:rsidR="005A4736" w:rsidRPr="0001478A" w:rsidRDefault="005A4736" w:rsidP="005A4736">
      <w:pPr>
        <w:rPr>
          <w:rFonts w:ascii="Times New Roman" w:eastAsia="Times New Roman" w:hAnsi="Times New Roman" w:cs="Times New Roman"/>
          <w:b/>
          <w:bCs/>
          <w:sz w:val="28"/>
          <w:szCs w:val="28"/>
        </w:rPr>
      </w:pPr>
      <w:r w:rsidRPr="0001478A">
        <w:rPr>
          <w:rFonts w:ascii="Times New Roman" w:hAnsi="Times New Roman" w:cs="Times New Roman"/>
          <w:sz w:val="28"/>
          <w:szCs w:val="28"/>
        </w:rPr>
        <w:t xml:space="preserve">Widely respected and admired, Philip Fisher is among the most influential investors of all time. His investment philosophies, introduced almost forty years ago, are not only studied and applied by today's financiers and investors, but are also regarded by many as gospel. </w:t>
      </w:r>
      <w:r w:rsidRPr="0001478A">
        <w:rPr>
          <w:rFonts w:ascii="Times New Roman" w:eastAsia="Times New Roman" w:hAnsi="Times New Roman" w:cs="Times New Roman"/>
          <w:sz w:val="28"/>
          <w:szCs w:val="28"/>
        </w:rPr>
        <w:t xml:space="preserve">He is a pioneer of modern investment theory. His investment philosophies are not only studied and applied by today's finance professionals, but are also regarded by many as gospel. </w:t>
      </w:r>
      <w:r w:rsidRPr="0001478A">
        <w:rPr>
          <w:rFonts w:ascii="Times New Roman" w:hAnsi="Times New Roman" w:cs="Times New Roman"/>
          <w:sz w:val="28"/>
          <w:szCs w:val="28"/>
        </w:rPr>
        <w:t>This book is invaluable reading and has been since it was first published in 1958. The updated paperback retains the investment wisdom of the original edition and includes the perspectives of the author's son Ken Fisher, an investment guru in his own right in an expanded preface and introduction.</w:t>
      </w:r>
    </w:p>
    <w:p w14:paraId="391EE39F" w14:textId="77777777" w:rsidR="00DF1DBC" w:rsidRPr="00B1286F" w:rsidRDefault="00DF1DBC" w:rsidP="00DF1DBC">
      <w:pPr>
        <w:rPr>
          <w:rFonts w:ascii="Times New Roman" w:hAnsi="Times New Roman" w:cs="Times New Roman"/>
          <w:b/>
          <w:bCs/>
          <w:sz w:val="28"/>
          <w:szCs w:val="28"/>
        </w:rPr>
      </w:pPr>
    </w:p>
    <w:p w14:paraId="710F1B62" w14:textId="77777777" w:rsidR="00DF1DBC" w:rsidRPr="00B1286F" w:rsidRDefault="00DF1DBC" w:rsidP="00DF1DBC">
      <w:pPr>
        <w:rPr>
          <w:rFonts w:ascii="Times New Roman" w:hAnsi="Times New Roman" w:cs="Times New Roman"/>
          <w:sz w:val="28"/>
          <w:szCs w:val="28"/>
        </w:rPr>
      </w:pPr>
      <w:r w:rsidRPr="00B1286F">
        <w:rPr>
          <w:rFonts w:ascii="Times New Roman" w:hAnsi="Times New Roman" w:cs="Times New Roman"/>
          <w:b/>
          <w:bCs/>
          <w:sz w:val="28"/>
          <w:szCs w:val="28"/>
        </w:rPr>
        <w:t>The Essays of Warren Buffett: Lessons for Corporate America selected arranged, and introduced</w:t>
      </w:r>
      <w:r w:rsidRPr="00B1286F">
        <w:rPr>
          <w:rFonts w:ascii="Times New Roman" w:hAnsi="Times New Roman" w:cs="Times New Roman"/>
          <w:sz w:val="28"/>
          <w:szCs w:val="28"/>
        </w:rPr>
        <w:t xml:space="preserve"> by Lawrence Cunningham 2023 8</w:t>
      </w:r>
      <w:r w:rsidRPr="00B1286F">
        <w:rPr>
          <w:rFonts w:ascii="Times New Roman" w:hAnsi="Times New Roman" w:cs="Times New Roman"/>
          <w:sz w:val="28"/>
          <w:szCs w:val="28"/>
          <w:vertAlign w:val="superscript"/>
        </w:rPr>
        <w:t>th</w:t>
      </w:r>
      <w:r w:rsidRPr="00B1286F">
        <w:rPr>
          <w:rFonts w:ascii="Times New Roman" w:hAnsi="Times New Roman" w:cs="Times New Roman"/>
          <w:sz w:val="28"/>
          <w:szCs w:val="28"/>
        </w:rPr>
        <w:t xml:space="preserve"> ed.</w:t>
      </w:r>
    </w:p>
    <w:p w14:paraId="32C90FD5" w14:textId="77777777" w:rsidR="0099121F" w:rsidRPr="00B1286F" w:rsidRDefault="0099121F" w:rsidP="00DF1DBC">
      <w:pPr>
        <w:rPr>
          <w:rFonts w:ascii="Times New Roman" w:hAnsi="Times New Roman" w:cs="Times New Roman"/>
          <w:sz w:val="28"/>
          <w:szCs w:val="28"/>
        </w:rPr>
      </w:pPr>
    </w:p>
    <w:p w14:paraId="51238B11" w14:textId="77777777" w:rsidR="0099121F" w:rsidRPr="00B1286F" w:rsidRDefault="0099121F" w:rsidP="0099121F">
      <w:pPr>
        <w:rPr>
          <w:rFonts w:ascii="Times New Roman" w:hAnsi="Times New Roman" w:cs="Times New Roman"/>
          <w:sz w:val="28"/>
          <w:szCs w:val="28"/>
        </w:rPr>
      </w:pPr>
      <w:r w:rsidRPr="00B1286F">
        <w:rPr>
          <w:rFonts w:ascii="Times New Roman" w:hAnsi="Times New Roman" w:cs="Times New Roman"/>
          <w:sz w:val="28"/>
          <w:szCs w:val="28"/>
        </w:rPr>
        <w:t>First published in 1997, this compilation of excerpts from Warren Buffett’s letter in Berkshire Hathaway’s annual reports</w:t>
      </w:r>
    </w:p>
    <w:p w14:paraId="1ED7616B" w14:textId="5B9AECE2" w:rsidR="0099121F" w:rsidRPr="00B1286F" w:rsidRDefault="0099121F" w:rsidP="0099121F">
      <w:pPr>
        <w:rPr>
          <w:rFonts w:ascii="Times New Roman" w:hAnsi="Times New Roman" w:cs="Times New Roman"/>
          <w:sz w:val="28"/>
          <w:szCs w:val="28"/>
        </w:rPr>
      </w:pPr>
      <w:r w:rsidRPr="00B1286F">
        <w:rPr>
          <w:rFonts w:ascii="Times New Roman" w:hAnsi="Times New Roman" w:cs="Times New Roman"/>
          <w:sz w:val="28"/>
          <w:szCs w:val="28"/>
        </w:rPr>
        <w:t>is arranged by topic.</w:t>
      </w:r>
    </w:p>
    <w:p w14:paraId="27A911D8" w14:textId="77777777" w:rsidR="003D4D47" w:rsidRPr="00B1286F" w:rsidRDefault="003D4D47" w:rsidP="003D4D47">
      <w:pPr>
        <w:rPr>
          <w:rFonts w:ascii="Times New Roman" w:hAnsi="Times New Roman" w:cs="Times New Roman"/>
          <w:sz w:val="28"/>
          <w:szCs w:val="28"/>
        </w:rPr>
      </w:pPr>
      <w:r w:rsidRPr="00B1286F">
        <w:rPr>
          <w:rFonts w:ascii="Times New Roman" w:hAnsi="Times New Roman" w:cs="Times New Roman"/>
          <w:b/>
          <w:bCs/>
          <w:sz w:val="28"/>
          <w:szCs w:val="28"/>
        </w:rPr>
        <w:lastRenderedPageBreak/>
        <w:t>Direct: the rise of the middleman economy and the power of going to the source</w:t>
      </w:r>
      <w:r w:rsidRPr="00B1286F">
        <w:rPr>
          <w:rFonts w:ascii="Times New Roman" w:hAnsi="Times New Roman" w:cs="Times New Roman"/>
          <w:sz w:val="28"/>
          <w:szCs w:val="28"/>
        </w:rPr>
        <w:t xml:space="preserve"> by Kathryn Judge. 2022</w:t>
      </w:r>
    </w:p>
    <w:p w14:paraId="1C1E5CB2" w14:textId="77777777" w:rsidR="003D4D47" w:rsidRPr="00B1286F" w:rsidRDefault="003D4D47" w:rsidP="003D4D47">
      <w:pPr>
        <w:rPr>
          <w:rFonts w:ascii="Times New Roman" w:hAnsi="Times New Roman" w:cs="Times New Roman"/>
          <w:sz w:val="28"/>
          <w:szCs w:val="28"/>
        </w:rPr>
      </w:pPr>
    </w:p>
    <w:p w14:paraId="53D6C83E" w14:textId="77777777" w:rsidR="003D4D47" w:rsidRPr="00B1286F" w:rsidRDefault="003D4D47" w:rsidP="003D4D47">
      <w:pPr>
        <w:rPr>
          <w:rFonts w:ascii="Times New Roman" w:hAnsi="Times New Roman" w:cs="Times New Roman"/>
          <w:sz w:val="28"/>
          <w:szCs w:val="28"/>
        </w:rPr>
      </w:pPr>
      <w:r w:rsidRPr="00B1286F">
        <w:rPr>
          <w:rFonts w:ascii="Times New Roman" w:hAnsi="Times New Roman" w:cs="Times New Roman"/>
          <w:sz w:val="28"/>
          <w:szCs w:val="28"/>
        </w:rPr>
        <w:t xml:space="preserve">Over the past thirty years, middlemen have built intricate financial and retail empires capable of moving goods across the country and around the world—transforming the economy and our lives. Because of middlemen, investors and consumers enjoy an unprecedented degree of choice and convenience. But the rise of the middleman economy comes at a steep price. Middlemen today shape what people do, how they invest, and what they consume. They use their troves of data to push people to buy more, and more expensive, products. They use their control over critical infrastructure to suppress innovation and competition.  Judge, a law professor, tells us how to fight back. </w:t>
      </w:r>
    </w:p>
    <w:p w14:paraId="20FFBFBB" w14:textId="77777777" w:rsidR="003D4D47" w:rsidRPr="00B1286F" w:rsidRDefault="003D4D47" w:rsidP="003D4D47">
      <w:pPr>
        <w:rPr>
          <w:rFonts w:ascii="Times New Roman" w:hAnsi="Times New Roman" w:cs="Times New Roman"/>
          <w:sz w:val="28"/>
          <w:szCs w:val="28"/>
        </w:rPr>
      </w:pPr>
    </w:p>
    <w:p w14:paraId="6984CA34" w14:textId="77777777" w:rsidR="003D4D47" w:rsidRPr="00B1286F" w:rsidRDefault="003D4D47" w:rsidP="003D4D47">
      <w:pPr>
        <w:rPr>
          <w:rFonts w:ascii="Times New Roman" w:hAnsi="Times New Roman" w:cs="Times New Roman"/>
          <w:i/>
          <w:iCs/>
          <w:sz w:val="28"/>
          <w:szCs w:val="28"/>
        </w:rPr>
      </w:pPr>
      <w:r w:rsidRPr="00B1286F">
        <w:rPr>
          <w:rFonts w:ascii="Times New Roman" w:hAnsi="Times New Roman" w:cs="Times New Roman"/>
          <w:b/>
          <w:bCs/>
          <w:sz w:val="28"/>
          <w:szCs w:val="28"/>
        </w:rPr>
        <w:t>In Control at 50</w:t>
      </w:r>
      <w:proofErr w:type="gramStart"/>
      <w:r w:rsidRPr="00B1286F">
        <w:rPr>
          <w:rFonts w:ascii="Times New Roman" w:hAnsi="Times New Roman" w:cs="Times New Roman"/>
          <w:b/>
          <w:bCs/>
          <w:sz w:val="28"/>
          <w:szCs w:val="28"/>
        </w:rPr>
        <w:t>+ :</w:t>
      </w:r>
      <w:proofErr w:type="gramEnd"/>
      <w:r w:rsidRPr="00B1286F">
        <w:rPr>
          <w:rFonts w:ascii="Times New Roman" w:hAnsi="Times New Roman" w:cs="Times New Roman"/>
          <w:b/>
          <w:bCs/>
          <w:sz w:val="28"/>
          <w:szCs w:val="28"/>
        </w:rPr>
        <w:t xml:space="preserve"> how to succeed in the new world of work</w:t>
      </w:r>
      <w:r w:rsidRPr="00B1286F">
        <w:rPr>
          <w:rFonts w:ascii="Times New Roman" w:hAnsi="Times New Roman" w:cs="Times New Roman"/>
          <w:sz w:val="28"/>
          <w:szCs w:val="28"/>
        </w:rPr>
        <w:t xml:space="preserve"> by Kerry Hannon 2022</w:t>
      </w:r>
    </w:p>
    <w:p w14:paraId="1E7596CB" w14:textId="77777777" w:rsidR="003D4D47" w:rsidRPr="00B1286F" w:rsidRDefault="003D4D47" w:rsidP="003D4D47">
      <w:pPr>
        <w:rPr>
          <w:rFonts w:ascii="Times New Roman" w:hAnsi="Times New Roman" w:cs="Times New Roman"/>
          <w:sz w:val="28"/>
          <w:szCs w:val="28"/>
        </w:rPr>
      </w:pPr>
    </w:p>
    <w:p w14:paraId="4E1F976C" w14:textId="5247098E" w:rsidR="00000EF4" w:rsidRPr="00B1286F" w:rsidRDefault="003D4D47" w:rsidP="00000EF4">
      <w:pPr>
        <w:rPr>
          <w:rFonts w:ascii="Times New Roman" w:eastAsia="Times New Roman" w:hAnsi="Times New Roman" w:cs="Times New Roman"/>
          <w:sz w:val="28"/>
          <w:szCs w:val="28"/>
        </w:rPr>
      </w:pPr>
      <w:r w:rsidRPr="00B1286F">
        <w:rPr>
          <w:rFonts w:ascii="Times New Roman" w:hAnsi="Times New Roman" w:cs="Times New Roman"/>
          <w:sz w:val="28"/>
          <w:szCs w:val="28"/>
        </w:rPr>
        <w:t xml:space="preserve">Anyone who began working 20 or 30 years ago has witnessed astonishing changes in the workplace during their career. When the global pandemic hit, older workers fortunate enough to retain their jobs once again had to navigate enormous upheaval, virtually overnight.  </w:t>
      </w:r>
      <w:r w:rsidRPr="00B1286F">
        <w:rPr>
          <w:rStyle w:val="a-text-italic"/>
          <w:rFonts w:ascii="Times New Roman" w:hAnsi="Times New Roman" w:cs="Times New Roman"/>
          <w:sz w:val="28"/>
          <w:szCs w:val="28"/>
        </w:rPr>
        <w:t>In Control at 50+</w:t>
      </w:r>
      <w:r w:rsidRPr="00B1286F">
        <w:rPr>
          <w:rFonts w:ascii="Times New Roman" w:hAnsi="Times New Roman" w:cs="Times New Roman"/>
          <w:sz w:val="28"/>
          <w:szCs w:val="28"/>
        </w:rPr>
        <w:t xml:space="preserve"> shows how to make the new normal work for you. Kerry Hannon, a workplace futurist and renowned expert on business, careers, and personal finance, combines all her insights and skills to help you actively shape your work future into what you want it to be.  </w:t>
      </w:r>
      <w:r w:rsidRPr="00B1286F">
        <w:rPr>
          <w:rFonts w:ascii="Times New Roman" w:hAnsi="Times New Roman" w:cs="Times New Roman"/>
          <w:sz w:val="28"/>
          <w:szCs w:val="28"/>
        </w:rPr>
        <w:br/>
        <w:t> </w:t>
      </w:r>
      <w:r w:rsidRPr="00B1286F">
        <w:rPr>
          <w:rFonts w:ascii="Times New Roman" w:hAnsi="Times New Roman" w:cs="Times New Roman"/>
          <w:sz w:val="28"/>
          <w:szCs w:val="28"/>
        </w:rPr>
        <w:br/>
      </w:r>
      <w:r w:rsidR="00000EF4" w:rsidRPr="00B1286F">
        <w:rPr>
          <w:rFonts w:ascii="Times New Roman" w:eastAsia="Times New Roman" w:hAnsi="Times New Roman" w:cs="Times New Roman"/>
          <w:b/>
          <w:bCs/>
          <w:sz w:val="28"/>
          <w:szCs w:val="28"/>
        </w:rPr>
        <w:t xml:space="preserve">The </w:t>
      </w:r>
      <w:proofErr w:type="spellStart"/>
      <w:r w:rsidR="00000EF4" w:rsidRPr="00B1286F">
        <w:rPr>
          <w:rFonts w:ascii="Times New Roman" w:eastAsia="Times New Roman" w:hAnsi="Times New Roman" w:cs="Times New Roman"/>
          <w:b/>
          <w:bCs/>
          <w:sz w:val="28"/>
          <w:szCs w:val="28"/>
        </w:rPr>
        <w:t>Datapreneurs</w:t>
      </w:r>
      <w:proofErr w:type="spellEnd"/>
      <w:r w:rsidR="00000EF4" w:rsidRPr="00B1286F">
        <w:rPr>
          <w:rFonts w:ascii="Times New Roman" w:eastAsia="Times New Roman" w:hAnsi="Times New Roman" w:cs="Times New Roman"/>
          <w:b/>
          <w:bCs/>
          <w:sz w:val="28"/>
          <w:szCs w:val="28"/>
        </w:rPr>
        <w:t>: The Promise of AI and the Creators Building Our Future</w:t>
      </w:r>
      <w:r w:rsidR="00000EF4" w:rsidRPr="00B1286F">
        <w:rPr>
          <w:rFonts w:ascii="Times New Roman" w:eastAsia="Times New Roman" w:hAnsi="Times New Roman" w:cs="Times New Roman"/>
          <w:sz w:val="28"/>
          <w:szCs w:val="28"/>
        </w:rPr>
        <w:t xml:space="preserve"> by Bob Muglia and Steve Hamm 2022</w:t>
      </w:r>
    </w:p>
    <w:p w14:paraId="2D00E2CD" w14:textId="77777777" w:rsidR="00000EF4" w:rsidRPr="00B1286F" w:rsidRDefault="00000EF4" w:rsidP="00000EF4">
      <w:pPr>
        <w:rPr>
          <w:rFonts w:ascii="Times New Roman" w:hAnsi="Times New Roman" w:cs="Times New Roman"/>
          <w:sz w:val="28"/>
          <w:szCs w:val="28"/>
          <w:shd w:val="clear" w:color="auto" w:fill="FFFFFF"/>
        </w:rPr>
      </w:pPr>
    </w:p>
    <w:p w14:paraId="1609A0C7" w14:textId="77777777" w:rsidR="00000EF4" w:rsidRPr="00B1286F" w:rsidRDefault="00000EF4" w:rsidP="00000EF4">
      <w:pPr>
        <w:rPr>
          <w:rFonts w:ascii="Times New Roman" w:hAnsi="Times New Roman" w:cs="Times New Roman"/>
          <w:color w:val="30465B"/>
          <w:sz w:val="28"/>
          <w:szCs w:val="28"/>
          <w:shd w:val="clear" w:color="auto" w:fill="FFFFFF"/>
        </w:rPr>
      </w:pPr>
      <w:r w:rsidRPr="00B1286F">
        <w:rPr>
          <w:rFonts w:ascii="Times New Roman" w:hAnsi="Times New Roman" w:cs="Times New Roman"/>
          <w:sz w:val="28"/>
          <w:szCs w:val="28"/>
          <w:shd w:val="clear" w:color="auto" w:fill="FFFFFF"/>
        </w:rPr>
        <w:t>Bob Muglia helps us understand how innovation in data and information technology has led us to AI--and how this technology must shape our future. The long-time Microsoft executive, former CEO of Snowflake, and current tech investor maps the evolution of the modern data stack and how it has helped build today's economy and society, Muglia details his personal experience in the foundational years of computing and data analytics, including with Bill Gates and Sam Altman, the CEO of OpenAI, the creator of ChatGPT, and others that are not household names--yet. He builds upon Isaac Asimov's Laws of Robotics to explore the moral, ethical, and legal implications of today's smart machines, and how a combination of human and machine intelligence could create an era of progress and prosperity where all the people on Earth can have what they need and want without destroying our natural environment</w:t>
      </w:r>
      <w:r w:rsidRPr="00B1286F">
        <w:rPr>
          <w:rFonts w:ascii="Times New Roman" w:hAnsi="Times New Roman" w:cs="Times New Roman"/>
          <w:color w:val="30465B"/>
          <w:sz w:val="28"/>
          <w:szCs w:val="28"/>
          <w:shd w:val="clear" w:color="auto" w:fill="FFFFFF"/>
        </w:rPr>
        <w:t>.</w:t>
      </w:r>
    </w:p>
    <w:p w14:paraId="4F22178D" w14:textId="77777777" w:rsidR="0016008D" w:rsidRPr="00B1286F" w:rsidRDefault="0016008D" w:rsidP="0016008D">
      <w:pPr>
        <w:rPr>
          <w:rFonts w:ascii="Times New Roman" w:hAnsi="Times New Roman" w:cs="Times New Roman"/>
          <w:sz w:val="28"/>
          <w:szCs w:val="28"/>
        </w:rPr>
      </w:pPr>
    </w:p>
    <w:p w14:paraId="22F395E0" w14:textId="64332A3A" w:rsidR="00F60A28" w:rsidRPr="00B1286F" w:rsidRDefault="00066139" w:rsidP="00F60A28">
      <w:pPr>
        <w:rPr>
          <w:rFonts w:ascii="Times New Roman" w:hAnsi="Times New Roman" w:cs="Times New Roman"/>
          <w:sz w:val="28"/>
          <w:szCs w:val="28"/>
        </w:rPr>
      </w:pPr>
      <w:r w:rsidRPr="00B1286F">
        <w:rPr>
          <w:rStyle w:val="a-size-extra-large"/>
          <w:rFonts w:ascii="Times New Roman" w:hAnsi="Times New Roman" w:cs="Times New Roman"/>
          <w:b/>
          <w:bCs/>
          <w:sz w:val="28"/>
          <w:szCs w:val="28"/>
        </w:rPr>
        <w:t xml:space="preserve">The Bogle Effect: How John Bogle and Vanguard Turned Wall Street Inside Out and Saved Investors Trillions </w:t>
      </w:r>
      <w:r w:rsidR="00F60A28" w:rsidRPr="00B1286F">
        <w:rPr>
          <w:rFonts w:ascii="Times New Roman" w:hAnsi="Times New Roman" w:cs="Times New Roman"/>
          <w:sz w:val="28"/>
          <w:szCs w:val="28"/>
        </w:rPr>
        <w:t>by Eric Balchunas</w:t>
      </w:r>
      <w:r w:rsidR="006A426C" w:rsidRPr="00B1286F">
        <w:rPr>
          <w:rFonts w:ascii="Times New Roman" w:hAnsi="Times New Roman" w:cs="Times New Roman"/>
          <w:sz w:val="28"/>
          <w:szCs w:val="28"/>
        </w:rPr>
        <w:t xml:space="preserve"> 2022</w:t>
      </w:r>
    </w:p>
    <w:p w14:paraId="784A6576" w14:textId="3E99A6D3" w:rsidR="00066139" w:rsidRPr="00B1286F" w:rsidRDefault="00066139" w:rsidP="00F60A28">
      <w:pPr>
        <w:rPr>
          <w:rFonts w:ascii="Times New Roman" w:hAnsi="Times New Roman" w:cs="Times New Roman"/>
          <w:sz w:val="28"/>
          <w:szCs w:val="28"/>
        </w:rPr>
      </w:pPr>
    </w:p>
    <w:p w14:paraId="2337E95D" w14:textId="68EB44B3" w:rsidR="00066139" w:rsidRPr="00B1286F" w:rsidRDefault="00066139" w:rsidP="00455D05">
      <w:pPr>
        <w:rPr>
          <w:rFonts w:ascii="Times New Roman" w:hAnsi="Times New Roman" w:cs="Times New Roman"/>
          <w:sz w:val="28"/>
          <w:szCs w:val="28"/>
        </w:rPr>
      </w:pPr>
      <w:r w:rsidRPr="00B1286F">
        <w:rPr>
          <w:rFonts w:ascii="Times New Roman" w:hAnsi="Times New Roman" w:cs="Times New Roman"/>
          <w:sz w:val="28"/>
          <w:szCs w:val="28"/>
        </w:rPr>
        <w:lastRenderedPageBreak/>
        <w:t xml:space="preserve">Today, nearly every dollar invested in America goes to either Vanguard funds or Vanguard-influenced funds. But Bogle’s impact and this “great cost migration” reaches well beyond index funds into many other areas, such as active management, ETFs, the advisory world, quantitative investing, ESG, behavioral finance and even trading platforms. </w:t>
      </w:r>
      <w:r w:rsidRPr="00B1286F">
        <w:rPr>
          <w:rStyle w:val="a-text-italic"/>
          <w:rFonts w:ascii="Times New Roman" w:hAnsi="Times New Roman" w:cs="Times New Roman"/>
          <w:sz w:val="28"/>
          <w:szCs w:val="28"/>
        </w:rPr>
        <w:t>The Bogle Effect</w:t>
      </w:r>
      <w:r w:rsidRPr="00B1286F">
        <w:rPr>
          <w:rFonts w:ascii="Times New Roman" w:hAnsi="Times New Roman" w:cs="Times New Roman"/>
          <w:sz w:val="28"/>
          <w:szCs w:val="28"/>
        </w:rPr>
        <w:t xml:space="preserve"> takes readers through each of these worlds to show how they—and the investors they serve—are being reshaped and reformed.</w:t>
      </w:r>
    </w:p>
    <w:p w14:paraId="735515F1" w14:textId="77777777" w:rsidR="00F60A28" w:rsidRPr="00B1286F" w:rsidRDefault="00F60A28" w:rsidP="00455D05">
      <w:pPr>
        <w:rPr>
          <w:rFonts w:ascii="Times New Roman" w:hAnsi="Times New Roman" w:cs="Times New Roman"/>
          <w:sz w:val="28"/>
          <w:szCs w:val="28"/>
        </w:rPr>
      </w:pPr>
    </w:p>
    <w:p w14:paraId="141A7E23" w14:textId="737EB054" w:rsidR="00F60A28" w:rsidRPr="00B1286F" w:rsidRDefault="00F60A28" w:rsidP="00F60A28">
      <w:pPr>
        <w:rPr>
          <w:rStyle w:val="a-size-extra-large"/>
          <w:rFonts w:ascii="Times New Roman" w:hAnsi="Times New Roman" w:cs="Times New Roman"/>
          <w:sz w:val="28"/>
          <w:szCs w:val="28"/>
        </w:rPr>
      </w:pPr>
      <w:r w:rsidRPr="00B1286F">
        <w:rPr>
          <w:rFonts w:ascii="Times New Roman" w:hAnsi="Times New Roman" w:cs="Times New Roman"/>
          <w:b/>
          <w:bCs/>
          <w:sz w:val="28"/>
          <w:szCs w:val="28"/>
        </w:rPr>
        <w:t>The Lords of</w:t>
      </w:r>
      <w:r w:rsidRPr="00B1286F">
        <w:rPr>
          <w:rStyle w:val="a-size-extra-large"/>
          <w:rFonts w:ascii="Times New Roman" w:hAnsi="Times New Roman" w:cs="Times New Roman"/>
          <w:b/>
          <w:bCs/>
          <w:sz w:val="28"/>
          <w:szCs w:val="28"/>
        </w:rPr>
        <w:t xml:space="preserve"> Easy Money: How the Federal Reserve Broke the American Economy</w:t>
      </w:r>
      <w:r w:rsidRPr="00B1286F">
        <w:rPr>
          <w:rStyle w:val="a-size-extra-large"/>
          <w:rFonts w:ascii="Times New Roman" w:hAnsi="Times New Roman" w:cs="Times New Roman"/>
          <w:sz w:val="28"/>
          <w:szCs w:val="28"/>
        </w:rPr>
        <w:t xml:space="preserve"> by Christopher Leonard</w:t>
      </w:r>
      <w:r w:rsidR="00D0468B" w:rsidRPr="00B1286F">
        <w:rPr>
          <w:rStyle w:val="a-size-extra-large"/>
          <w:rFonts w:ascii="Times New Roman" w:hAnsi="Times New Roman" w:cs="Times New Roman"/>
          <w:sz w:val="28"/>
          <w:szCs w:val="28"/>
        </w:rPr>
        <w:t xml:space="preserve"> 2022</w:t>
      </w:r>
    </w:p>
    <w:p w14:paraId="768E47FE" w14:textId="77777777" w:rsidR="00F60A28" w:rsidRPr="00B1286F" w:rsidRDefault="00F60A28" w:rsidP="00F60A28">
      <w:pPr>
        <w:rPr>
          <w:rStyle w:val="a-size-extra-large"/>
          <w:rFonts w:ascii="Times New Roman" w:hAnsi="Times New Roman" w:cs="Times New Roman"/>
          <w:sz w:val="28"/>
          <w:szCs w:val="28"/>
        </w:rPr>
      </w:pPr>
    </w:p>
    <w:p w14:paraId="76E3E504" w14:textId="5765C6F3" w:rsidR="002347BA" w:rsidRPr="00B1286F" w:rsidRDefault="00066139" w:rsidP="00F60A28">
      <w:pPr>
        <w:rPr>
          <w:rFonts w:ascii="Times New Roman" w:hAnsi="Times New Roman" w:cs="Times New Roman"/>
          <w:sz w:val="28"/>
          <w:szCs w:val="28"/>
        </w:rPr>
      </w:pPr>
      <w:r w:rsidRPr="00B1286F">
        <w:rPr>
          <w:rFonts w:ascii="Times New Roman" w:hAnsi="Times New Roman" w:cs="Times New Roman"/>
          <w:sz w:val="28"/>
          <w:szCs w:val="28"/>
        </w:rPr>
        <w:t>For most of its history, the Fed has enjoyed the fawning adoration of the press. When the economy grew, it was credited to the Fed. When the economy imploded in 2008, the Fed got credit for rescuing us.  But the Fed also has a unique power to reshape the American economy for the worse, which it did, fatefully, on November 4, 2010 through a radical intervention called quantitative easing.</w:t>
      </w:r>
      <w:r w:rsidR="0086052F" w:rsidRPr="00B1286F">
        <w:rPr>
          <w:rFonts w:ascii="Times New Roman" w:hAnsi="Times New Roman" w:cs="Times New Roman"/>
          <w:sz w:val="28"/>
          <w:szCs w:val="28"/>
        </w:rPr>
        <w:t xml:space="preserve">  Leaders at the Fed knew that they were undertaking a bold experiment that would produce few real jobs, with long-term risks that were hard to measure. But the Fed proceeded anyway. Once it printed all that money, there was no way to withdraw it from circulation. The Fed tried several times, only to see market start to crash.  When COVID hit, it printed300 years’ worth of money in two short months.  </w:t>
      </w:r>
      <w:r w:rsidR="0086052F" w:rsidRPr="00B1286F">
        <w:rPr>
          <w:rStyle w:val="a-text-italic"/>
          <w:rFonts w:ascii="Times New Roman" w:hAnsi="Times New Roman" w:cs="Times New Roman"/>
          <w:i/>
          <w:iCs/>
          <w:sz w:val="28"/>
          <w:szCs w:val="28"/>
        </w:rPr>
        <w:t>The Lords of Easy Money</w:t>
      </w:r>
      <w:r w:rsidR="0086052F" w:rsidRPr="00B1286F">
        <w:rPr>
          <w:rStyle w:val="a-text-italic"/>
          <w:rFonts w:ascii="Times New Roman" w:hAnsi="Times New Roman" w:cs="Times New Roman"/>
          <w:sz w:val="28"/>
          <w:szCs w:val="28"/>
        </w:rPr>
        <w:t xml:space="preserve"> </w:t>
      </w:r>
      <w:r w:rsidR="0086052F" w:rsidRPr="00B1286F">
        <w:rPr>
          <w:rFonts w:ascii="Times New Roman" w:hAnsi="Times New Roman" w:cs="Times New Roman"/>
          <w:sz w:val="28"/>
          <w:szCs w:val="28"/>
        </w:rPr>
        <w:t>tells the shocking, riveting tale of how quantitative easing is imperiling the American economy through the story of the one man who tried to warn us.</w:t>
      </w:r>
    </w:p>
    <w:p w14:paraId="292CD4A7" w14:textId="77777777" w:rsidR="00F60A28" w:rsidRPr="00B1286F" w:rsidRDefault="00F60A28" w:rsidP="00F60A28">
      <w:pPr>
        <w:rPr>
          <w:rFonts w:ascii="Times New Roman" w:hAnsi="Times New Roman" w:cs="Times New Roman"/>
          <w:sz w:val="28"/>
          <w:szCs w:val="28"/>
        </w:rPr>
      </w:pPr>
    </w:p>
    <w:p w14:paraId="09789263" w14:textId="50DFA34E" w:rsidR="00200669" w:rsidRPr="00B1286F" w:rsidRDefault="00200669" w:rsidP="00200669">
      <w:pPr>
        <w:pStyle w:val="NoSpacing"/>
        <w:rPr>
          <w:rFonts w:ascii="Times New Roman" w:hAnsi="Times New Roman" w:cs="Times New Roman"/>
          <w:sz w:val="28"/>
          <w:szCs w:val="28"/>
        </w:rPr>
      </w:pPr>
      <w:r w:rsidRPr="00B1286F">
        <w:rPr>
          <w:rFonts w:ascii="Times New Roman" w:hAnsi="Times New Roman" w:cs="Times New Roman"/>
          <w:b/>
          <w:bCs/>
          <w:sz w:val="28"/>
          <w:szCs w:val="28"/>
        </w:rPr>
        <w:t xml:space="preserve">How to Invest: Masters on the Craft </w:t>
      </w:r>
      <w:proofErr w:type="gramStart"/>
      <w:r w:rsidRPr="00B1286F">
        <w:rPr>
          <w:rFonts w:ascii="Times New Roman" w:hAnsi="Times New Roman" w:cs="Times New Roman"/>
          <w:sz w:val="28"/>
          <w:szCs w:val="28"/>
        </w:rPr>
        <w:t>By</w:t>
      </w:r>
      <w:proofErr w:type="gramEnd"/>
      <w:r w:rsidRPr="00B1286F">
        <w:rPr>
          <w:rFonts w:ascii="Times New Roman" w:hAnsi="Times New Roman" w:cs="Times New Roman"/>
          <w:sz w:val="28"/>
          <w:szCs w:val="28"/>
        </w:rPr>
        <w:t xml:space="preserve"> David M. Rubenstein</w:t>
      </w:r>
      <w:r w:rsidR="00D0468B" w:rsidRPr="00B1286F">
        <w:rPr>
          <w:rFonts w:ascii="Times New Roman" w:hAnsi="Times New Roman" w:cs="Times New Roman"/>
          <w:sz w:val="28"/>
          <w:szCs w:val="28"/>
        </w:rPr>
        <w:t xml:space="preserve"> </w:t>
      </w:r>
      <w:r w:rsidR="00E41010" w:rsidRPr="00B1286F">
        <w:rPr>
          <w:rFonts w:ascii="Times New Roman" w:hAnsi="Times New Roman" w:cs="Times New Roman"/>
          <w:sz w:val="28"/>
          <w:szCs w:val="28"/>
        </w:rPr>
        <w:t>2022</w:t>
      </w:r>
    </w:p>
    <w:p w14:paraId="38BF26F9" w14:textId="7B4E3D0B" w:rsidR="00423029" w:rsidRDefault="00E41B0E" w:rsidP="009C073D">
      <w:pPr>
        <w:pStyle w:val="NormalWeb"/>
        <w:rPr>
          <w:sz w:val="28"/>
          <w:szCs w:val="28"/>
        </w:rPr>
      </w:pPr>
      <w:r w:rsidRPr="00B1286F">
        <w:rPr>
          <w:sz w:val="28"/>
          <w:szCs w:val="28"/>
        </w:rPr>
        <w:t xml:space="preserve">What do the most successful investors have in common? David M. Rubenstein, cofounder of one of the world's largest investment firms, has spent years interviewing the greatest investors in the world to discover the time-tested principles, hard-earned wisdom, and indispensable tools that guide their practice.  With unprecedented access to global leaders in finance, Rubenstein has assembled the most authoritative book of its kind. </w:t>
      </w:r>
      <w:r w:rsidRPr="00B1286F">
        <w:rPr>
          <w:rStyle w:val="a-text-italic"/>
          <w:sz w:val="28"/>
          <w:szCs w:val="28"/>
        </w:rPr>
        <w:t xml:space="preserve">How to Invest </w:t>
      </w:r>
      <w:r w:rsidRPr="00B1286F">
        <w:rPr>
          <w:sz w:val="28"/>
          <w:szCs w:val="28"/>
        </w:rPr>
        <w:t>reveals the thinking of the most successful investors in the world, many of whom rarely speak publicly. Whether you're brand-new to investing or a seasoned professional, this book will transform the way you approach investing forever.</w:t>
      </w:r>
    </w:p>
    <w:p w14:paraId="6C42CD6E" w14:textId="32C2A1AF" w:rsidR="007A6F48" w:rsidRPr="00B1286F" w:rsidRDefault="007A6F48" w:rsidP="007A6F48">
      <w:pPr>
        <w:rPr>
          <w:rStyle w:val="a-text-bold"/>
          <w:rFonts w:ascii="Times New Roman" w:hAnsi="Times New Roman" w:cs="Times New Roman"/>
          <w:b/>
          <w:bCs/>
          <w:sz w:val="28"/>
          <w:szCs w:val="28"/>
        </w:rPr>
      </w:pPr>
      <w:r w:rsidRPr="00B1286F">
        <w:rPr>
          <w:rStyle w:val="a-text-bold"/>
          <w:rFonts w:ascii="Times New Roman" w:hAnsi="Times New Roman" w:cs="Times New Roman"/>
          <w:b/>
          <w:bCs/>
          <w:sz w:val="28"/>
          <w:szCs w:val="28"/>
        </w:rPr>
        <w:t xml:space="preserve">Nothing </w:t>
      </w:r>
      <w:r w:rsidRPr="00B1286F">
        <w:rPr>
          <w:rFonts w:ascii="Times New Roman" w:eastAsia="Times New Roman" w:hAnsi="Times New Roman" w:cs="Times New Roman"/>
          <w:b/>
          <w:bCs/>
          <w:kern w:val="36"/>
          <w:sz w:val="28"/>
          <w:szCs w:val="28"/>
        </w:rPr>
        <w:t>But Net: 10 Timeless Stock-Picking Lessons from One of Wall Street’s Top Tech Analysts</w:t>
      </w:r>
      <w:r w:rsidRPr="00B1286F">
        <w:rPr>
          <w:rStyle w:val="a-text-bold"/>
          <w:rFonts w:ascii="Times New Roman" w:hAnsi="Times New Roman" w:cs="Times New Roman"/>
          <w:sz w:val="28"/>
          <w:szCs w:val="28"/>
        </w:rPr>
        <w:t xml:space="preserve"> by Mark Mahaney</w:t>
      </w:r>
      <w:r w:rsidR="00E41010" w:rsidRPr="00B1286F">
        <w:rPr>
          <w:rStyle w:val="a-text-bold"/>
          <w:rFonts w:ascii="Times New Roman" w:hAnsi="Times New Roman" w:cs="Times New Roman"/>
          <w:sz w:val="28"/>
          <w:szCs w:val="28"/>
        </w:rPr>
        <w:t xml:space="preserve"> 2022</w:t>
      </w:r>
    </w:p>
    <w:p w14:paraId="48DDEDFA" w14:textId="77777777" w:rsidR="00F60BAF" w:rsidRPr="00B1286F" w:rsidRDefault="00F60BAF" w:rsidP="002347BA">
      <w:p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The Tech industry is the stock market’s hottest, most profitable sector, but it can be a roller coaster ride. Companies with great ideas can end up going nowhere, and some that dominate today will be sold at fire-sale prices in five years. “Sure things” can become </w:t>
      </w:r>
      <w:r w:rsidRPr="00B1286F">
        <w:rPr>
          <w:rFonts w:ascii="Times New Roman" w:eastAsia="Times New Roman" w:hAnsi="Times New Roman" w:cs="Times New Roman"/>
          <w:sz w:val="28"/>
          <w:szCs w:val="28"/>
        </w:rPr>
        <w:lastRenderedPageBreak/>
        <w:t>“sore things” very rapidly. Nothing But Net provides the knowledge and insights you need to understand what’s really hot, to know what’s not, and to outperform other investors consistently and decisively.</w:t>
      </w:r>
    </w:p>
    <w:p w14:paraId="04FF7AD2" w14:textId="77777777" w:rsidR="00F60BAF" w:rsidRPr="00B1286F" w:rsidRDefault="00F60BAF" w:rsidP="002347BA">
      <w:p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Famous for his smart, savvy and unique approach to Tech stock investing, Mark Mahaney provides his 10 proven rules for succeeding as a long-term Tech stock investor―explaining everything he’s learned during almost 25 years of analyzing internet stocks, including:</w:t>
      </w:r>
    </w:p>
    <w:p w14:paraId="58178C73" w14:textId="77777777" w:rsidR="00F60BAF" w:rsidRPr="00B1286F" w:rsidRDefault="00F60BAF" w:rsidP="002347BA">
      <w:pPr>
        <w:numPr>
          <w:ilvl w:val="0"/>
          <w:numId w:val="1"/>
        </w:num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Why revenue growth and customer metrics―not earnings―are what matter most to Tech investors</w:t>
      </w:r>
    </w:p>
    <w:p w14:paraId="1A740088" w14:textId="77777777" w:rsidR="00F60BAF" w:rsidRPr="00B1286F" w:rsidRDefault="00F60BAF" w:rsidP="002347BA">
      <w:pPr>
        <w:numPr>
          <w:ilvl w:val="0"/>
          <w:numId w:val="1"/>
        </w:num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How to invest―not trade―in the great growth opportunities that lie ahead</w:t>
      </w:r>
    </w:p>
    <w:p w14:paraId="45566C93" w14:textId="04683C5A" w:rsidR="002772C2" w:rsidRPr="00B1286F" w:rsidRDefault="00F60BAF" w:rsidP="002347BA">
      <w:pPr>
        <w:numPr>
          <w:ilvl w:val="0"/>
          <w:numId w:val="1"/>
        </w:num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How to determine when high valuations are a warning sign and when they signal an opportunity</w:t>
      </w:r>
    </w:p>
    <w:p w14:paraId="49D3D7A1" w14:textId="156D6113" w:rsidR="00DC3AB3" w:rsidRPr="00B1286F" w:rsidRDefault="00DC3AB3" w:rsidP="0073011A">
      <w:pPr>
        <w:rPr>
          <w:rStyle w:val="a-size-extra-large"/>
          <w:rFonts w:ascii="Times New Roman" w:hAnsi="Times New Roman" w:cs="Times New Roman"/>
          <w:sz w:val="28"/>
          <w:szCs w:val="28"/>
        </w:rPr>
      </w:pPr>
      <w:r w:rsidRPr="00B1286F">
        <w:rPr>
          <w:rFonts w:ascii="Times New Roman" w:hAnsi="Times New Roman" w:cs="Times New Roman"/>
          <w:b/>
          <w:bCs/>
          <w:sz w:val="28"/>
          <w:szCs w:val="28"/>
        </w:rPr>
        <w:t xml:space="preserve">Launching </w:t>
      </w:r>
      <w:r w:rsidRPr="00B1286F">
        <w:rPr>
          <w:rStyle w:val="a-size-extra-large"/>
          <w:rFonts w:ascii="Times New Roman" w:hAnsi="Times New Roman" w:cs="Times New Roman"/>
          <w:b/>
          <w:bCs/>
          <w:sz w:val="28"/>
          <w:szCs w:val="28"/>
        </w:rPr>
        <w:t>Financial Grownups: Live Your Richest Life by Helping Your (Almost) Adult Kids Become Everyday Money Smart</w:t>
      </w:r>
      <w:r w:rsidRPr="00B1286F">
        <w:rPr>
          <w:rStyle w:val="a-size-extra-large"/>
          <w:rFonts w:ascii="Times New Roman" w:hAnsi="Times New Roman" w:cs="Times New Roman"/>
          <w:sz w:val="28"/>
          <w:szCs w:val="28"/>
        </w:rPr>
        <w:t xml:space="preserve"> by Bobbi Rebell</w:t>
      </w:r>
      <w:r w:rsidR="00E41010" w:rsidRPr="00B1286F">
        <w:rPr>
          <w:rStyle w:val="a-size-extra-large"/>
          <w:rFonts w:ascii="Times New Roman" w:hAnsi="Times New Roman" w:cs="Times New Roman"/>
          <w:sz w:val="28"/>
          <w:szCs w:val="28"/>
        </w:rPr>
        <w:t xml:space="preserve"> 2022</w:t>
      </w:r>
    </w:p>
    <w:p w14:paraId="4F00DE4C" w14:textId="67EF242E" w:rsidR="00CB364D" w:rsidRPr="00B1286F" w:rsidRDefault="00CB364D" w:rsidP="002347BA">
      <w:pPr>
        <w:pStyle w:val="NormalWeb"/>
        <w:rPr>
          <w:sz w:val="28"/>
          <w:szCs w:val="28"/>
        </w:rPr>
      </w:pPr>
      <w:r w:rsidRPr="00B1286F">
        <w:rPr>
          <w:sz w:val="28"/>
          <w:szCs w:val="28"/>
        </w:rPr>
        <w:t xml:space="preserve">Learn how to give the young adults in your life the knowledge, confidence, and motivation to make adult money decisions, and create their own strong financial foundation and independence, so you can all live richer lives. </w:t>
      </w:r>
    </w:p>
    <w:p w14:paraId="6F5CE0E6" w14:textId="77777777" w:rsidR="00CB364D" w:rsidRPr="00B1286F" w:rsidRDefault="00CB364D" w:rsidP="002347BA">
      <w:p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In Launching Financial Grownups, popular personal finance expert and Certified Financial Planner Bobbi Rebell gets candid about the very real-life challenges of getting young adults to choose to be financial grownups and develop their own financial foundation and security. She shares her own personal setbacks and solutions (both from her own past, and as a parent), and walks readers through the ups and downs of financial adulting milestones. </w:t>
      </w:r>
    </w:p>
    <w:p w14:paraId="19FE1CF2" w14:textId="4806D25E" w:rsidR="00A23080" w:rsidRPr="00B1286F" w:rsidRDefault="00A23080" w:rsidP="00DD08D1">
      <w:pPr>
        <w:tabs>
          <w:tab w:val="left" w:pos="3065"/>
          <w:tab w:val="center" w:pos="4680"/>
        </w:tabs>
        <w:rPr>
          <w:rFonts w:ascii="Times New Roman" w:hAnsi="Times New Roman" w:cs="Times New Roman"/>
          <w:sz w:val="28"/>
          <w:szCs w:val="28"/>
        </w:rPr>
      </w:pPr>
      <w:r w:rsidRPr="00B1286F">
        <w:rPr>
          <w:rFonts w:ascii="Times New Roman" w:hAnsi="Times New Roman" w:cs="Times New Roman"/>
          <w:b/>
          <w:bCs/>
          <w:sz w:val="28"/>
          <w:szCs w:val="28"/>
        </w:rPr>
        <w:t xml:space="preserve">The End of The World is Just The Beginning - Mapping The Collapse </w:t>
      </w:r>
      <w:proofErr w:type="gramStart"/>
      <w:r w:rsidRPr="00B1286F">
        <w:rPr>
          <w:rFonts w:ascii="Times New Roman" w:hAnsi="Times New Roman" w:cs="Times New Roman"/>
          <w:b/>
          <w:bCs/>
          <w:sz w:val="28"/>
          <w:szCs w:val="28"/>
        </w:rPr>
        <w:t>of  Globalization</w:t>
      </w:r>
      <w:proofErr w:type="gramEnd"/>
      <w:r w:rsidRPr="00B1286F">
        <w:rPr>
          <w:rFonts w:ascii="Times New Roman" w:hAnsi="Times New Roman" w:cs="Times New Roman"/>
          <w:b/>
          <w:bCs/>
          <w:sz w:val="28"/>
          <w:szCs w:val="28"/>
        </w:rPr>
        <w:t xml:space="preserve"> </w:t>
      </w:r>
      <w:r w:rsidRPr="00B1286F">
        <w:rPr>
          <w:rFonts w:ascii="Times New Roman" w:hAnsi="Times New Roman" w:cs="Times New Roman"/>
          <w:sz w:val="28"/>
          <w:szCs w:val="28"/>
        </w:rPr>
        <w:t xml:space="preserve">by Peter </w:t>
      </w:r>
      <w:proofErr w:type="spellStart"/>
      <w:r w:rsidRPr="00B1286F">
        <w:rPr>
          <w:rFonts w:ascii="Times New Roman" w:hAnsi="Times New Roman" w:cs="Times New Roman"/>
          <w:sz w:val="28"/>
          <w:szCs w:val="28"/>
        </w:rPr>
        <w:t>Zeihan</w:t>
      </w:r>
      <w:proofErr w:type="spellEnd"/>
      <w:r w:rsidR="00000EF4" w:rsidRPr="00B1286F">
        <w:rPr>
          <w:rFonts w:ascii="Times New Roman" w:hAnsi="Times New Roman" w:cs="Times New Roman"/>
          <w:sz w:val="28"/>
          <w:szCs w:val="28"/>
        </w:rPr>
        <w:t xml:space="preserve"> 2022</w:t>
      </w:r>
    </w:p>
    <w:p w14:paraId="1FDE5E6B" w14:textId="7C86E462" w:rsidR="00A23080" w:rsidRPr="00B1286F" w:rsidRDefault="00A23080" w:rsidP="00A23080">
      <w:p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In </w:t>
      </w:r>
      <w:r w:rsidRPr="00B1286F">
        <w:rPr>
          <w:rFonts w:ascii="Times New Roman" w:eastAsia="Times New Roman" w:hAnsi="Times New Roman" w:cs="Times New Roman"/>
          <w:i/>
          <w:iCs/>
          <w:sz w:val="28"/>
          <w:szCs w:val="28"/>
        </w:rPr>
        <w:t>The End of the World is Just the Beginning,</w:t>
      </w:r>
      <w:r w:rsidRPr="00B1286F">
        <w:rPr>
          <w:rFonts w:ascii="Times New Roman" w:eastAsia="Times New Roman" w:hAnsi="Times New Roman" w:cs="Times New Roman"/>
          <w:sz w:val="28"/>
          <w:szCs w:val="28"/>
        </w:rPr>
        <w:t xml:space="preserve"> author and geopolitical strategist Peter </w:t>
      </w:r>
      <w:proofErr w:type="spellStart"/>
      <w:r w:rsidRPr="00B1286F">
        <w:rPr>
          <w:rFonts w:ascii="Times New Roman" w:eastAsia="Times New Roman" w:hAnsi="Times New Roman" w:cs="Times New Roman"/>
          <w:sz w:val="28"/>
          <w:szCs w:val="28"/>
        </w:rPr>
        <w:t>Zeihan</w:t>
      </w:r>
      <w:proofErr w:type="spellEnd"/>
      <w:r w:rsidRPr="00B1286F">
        <w:rPr>
          <w:rFonts w:ascii="Times New Roman" w:eastAsia="Times New Roman" w:hAnsi="Times New Roman" w:cs="Times New Roman"/>
          <w:sz w:val="28"/>
          <w:szCs w:val="28"/>
        </w:rPr>
        <w:t xml:space="preserve"> maps out the next world: a world where countries or regions will have no choice but to make their own goods, their own food, secure their own energy, fight their own battles, and do it all with populations that are both shrinking and aging.</w:t>
      </w:r>
    </w:p>
    <w:p w14:paraId="30D8EB6A" w14:textId="77777777" w:rsidR="00A23080" w:rsidRPr="00B1286F" w:rsidRDefault="00A23080" w:rsidP="00A23080">
      <w:p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The list of countries that make it all work is smaller than you think. Which means everything about our interconnected world - from how we manufacture products, to how we grow food, to how we keep the lights on, to how we shuttle stuff about, to how we pay for it all - is about to change.</w:t>
      </w:r>
    </w:p>
    <w:p w14:paraId="0CCC125C" w14:textId="77777777" w:rsidR="00A23080" w:rsidRPr="00B1286F" w:rsidRDefault="00A23080" w:rsidP="00A23080">
      <w:pPr>
        <w:spacing w:before="100" w:beforeAutospacing="1" w:after="100" w:afterAutospacing="1"/>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lastRenderedPageBreak/>
        <w:t>A world ending. A world beginning. </w:t>
      </w:r>
      <w:proofErr w:type="spellStart"/>
      <w:r w:rsidRPr="00B1286F">
        <w:rPr>
          <w:rFonts w:ascii="Times New Roman" w:eastAsia="Times New Roman" w:hAnsi="Times New Roman" w:cs="Times New Roman"/>
          <w:sz w:val="28"/>
          <w:szCs w:val="28"/>
        </w:rPr>
        <w:t>Zeihan</w:t>
      </w:r>
      <w:proofErr w:type="spellEnd"/>
      <w:r w:rsidRPr="00B1286F">
        <w:rPr>
          <w:rFonts w:ascii="Times New Roman" w:eastAsia="Times New Roman" w:hAnsi="Times New Roman" w:cs="Times New Roman"/>
          <w:sz w:val="28"/>
          <w:szCs w:val="28"/>
        </w:rPr>
        <w:t> brings readers along for an illuminating (and a bit terrifying) ride packed with foresight, wit, and his trademark irreverence. </w:t>
      </w:r>
    </w:p>
    <w:p w14:paraId="0E965287" w14:textId="68115AF8" w:rsidR="0053000A" w:rsidRPr="00B1286F" w:rsidRDefault="009665BE" w:rsidP="0053000A">
      <w:pPr>
        <w:pStyle w:val="NoSpacing"/>
        <w:rPr>
          <w:rFonts w:ascii="Times New Roman" w:hAnsi="Times New Roman" w:cs="Times New Roman"/>
          <w:sz w:val="28"/>
          <w:szCs w:val="28"/>
        </w:rPr>
      </w:pPr>
      <w:r w:rsidRPr="00B1286F">
        <w:rPr>
          <w:rFonts w:ascii="Times New Roman" w:hAnsi="Times New Roman" w:cs="Times New Roman"/>
          <w:b/>
          <w:bCs/>
          <w:sz w:val="28"/>
          <w:szCs w:val="28"/>
        </w:rPr>
        <w:t>Power Law: Venture Capital and the Making of the New Future by Sebastian Mallaby</w:t>
      </w:r>
      <w:r w:rsidR="00EF15E7" w:rsidRPr="00B1286F">
        <w:rPr>
          <w:rFonts w:ascii="Times New Roman" w:hAnsi="Times New Roman" w:cs="Times New Roman"/>
          <w:b/>
          <w:bCs/>
          <w:sz w:val="28"/>
          <w:szCs w:val="28"/>
        </w:rPr>
        <w:t xml:space="preserve"> </w:t>
      </w:r>
      <w:r w:rsidR="00EF15E7" w:rsidRPr="00B1286F">
        <w:rPr>
          <w:rFonts w:ascii="Times New Roman" w:hAnsi="Times New Roman" w:cs="Times New Roman"/>
          <w:sz w:val="28"/>
          <w:szCs w:val="28"/>
        </w:rPr>
        <w:t>2022</w:t>
      </w:r>
    </w:p>
    <w:p w14:paraId="4C9CDD7D" w14:textId="4EEA539B" w:rsidR="009665BE" w:rsidRPr="00B1286F" w:rsidRDefault="009665BE" w:rsidP="0053000A">
      <w:pPr>
        <w:pStyle w:val="NoSpacing"/>
        <w:rPr>
          <w:rFonts w:ascii="Times New Roman" w:hAnsi="Times New Roman" w:cs="Times New Roman"/>
          <w:sz w:val="28"/>
          <w:szCs w:val="28"/>
        </w:rPr>
      </w:pPr>
      <w:r w:rsidRPr="00B1286F">
        <w:rPr>
          <w:rFonts w:ascii="Times New Roman" w:hAnsi="Times New Roman" w:cs="Times New Roman"/>
          <w:sz w:val="28"/>
          <w:szCs w:val="28"/>
        </w:rPr>
        <w:t>https://www.amazon.com/Power-Law-Venture-Capital-Making/dp/052555999X</w:t>
      </w:r>
    </w:p>
    <w:p w14:paraId="3E0B0720" w14:textId="77777777" w:rsidR="009665BE" w:rsidRPr="00B1286F" w:rsidRDefault="009665BE" w:rsidP="009665BE">
      <w:pPr>
        <w:pStyle w:val="NormalWeb"/>
        <w:rPr>
          <w:sz w:val="28"/>
          <w:szCs w:val="28"/>
        </w:rPr>
      </w:pPr>
      <w:r w:rsidRPr="00B1286F">
        <w:rPr>
          <w:sz w:val="28"/>
          <w:szCs w:val="28"/>
        </w:rPr>
        <w:t>Innovations rarely come from “experts.”  It is the nature of the venture-capital game that most attempts at discovery fail, but a very few succeed at such a scale that they more than make up for everything else. That extreme ratio of success and failure is the power law that drives the VC business, all of Silicon Valley, the wider tech sector, and, by extension, the world.</w:t>
      </w:r>
      <w:r w:rsidRPr="00B1286F">
        <w:rPr>
          <w:sz w:val="28"/>
          <w:szCs w:val="28"/>
        </w:rPr>
        <w:br/>
        <w:t>  </w:t>
      </w:r>
      <w:r w:rsidRPr="00B1286F">
        <w:rPr>
          <w:sz w:val="28"/>
          <w:szCs w:val="28"/>
        </w:rPr>
        <w:br/>
        <w:t xml:space="preserve">In </w:t>
      </w:r>
      <w:r w:rsidRPr="00B1286F">
        <w:rPr>
          <w:rStyle w:val="a-text-italic"/>
          <w:sz w:val="28"/>
          <w:szCs w:val="28"/>
        </w:rPr>
        <w:t>The Power Law</w:t>
      </w:r>
      <w:r w:rsidRPr="00B1286F">
        <w:rPr>
          <w:sz w:val="28"/>
          <w:szCs w:val="28"/>
        </w:rPr>
        <w:t xml:space="preserve">, Sebastian Mallaby has parlayed unprecedented access to the most celebrated venture capitalists of all time—the key figures at Sequoia, Kleiner Perkins, Accel, Benchmark, and Andreessen Horowitz, as well as Chinese partnerships such as Qiming and Capital Today—into a riveting blend of storytelling and analysis that unfurls the history of tech incubation, in the Valley and ultimately worldwide. We learn the unvarnished truth, often for the first time, about some of the most iconic triumphs and infamous disasters in Valley history, from the comedy of errors at the birth of Apple to the avalanche of venture money that fostered hubris at </w:t>
      </w:r>
      <w:proofErr w:type="spellStart"/>
      <w:r w:rsidRPr="00B1286F">
        <w:rPr>
          <w:sz w:val="28"/>
          <w:szCs w:val="28"/>
        </w:rPr>
        <w:t>WeWork</w:t>
      </w:r>
      <w:proofErr w:type="spellEnd"/>
      <w:r w:rsidRPr="00B1286F">
        <w:rPr>
          <w:sz w:val="28"/>
          <w:szCs w:val="28"/>
        </w:rPr>
        <w:t xml:space="preserve"> and Uber.</w:t>
      </w:r>
    </w:p>
    <w:p w14:paraId="2A47F77D" w14:textId="77777777" w:rsidR="00000EF4" w:rsidRPr="00B1286F" w:rsidRDefault="00000EF4" w:rsidP="00000EF4">
      <w:pPr>
        <w:rPr>
          <w:rFonts w:ascii="Times New Roman" w:hAnsi="Times New Roman" w:cs="Times New Roman"/>
          <w:b/>
          <w:bCs/>
          <w:sz w:val="28"/>
          <w:szCs w:val="28"/>
        </w:rPr>
      </w:pPr>
      <w:r w:rsidRPr="00B1286F">
        <w:rPr>
          <w:rFonts w:ascii="Times New Roman" w:hAnsi="Times New Roman" w:cs="Times New Roman"/>
          <w:b/>
          <w:bCs/>
          <w:sz w:val="28"/>
          <w:szCs w:val="28"/>
        </w:rPr>
        <w:t xml:space="preserve">More Straight Talk on Investing </w:t>
      </w:r>
      <w:r w:rsidRPr="00B1286F">
        <w:rPr>
          <w:rFonts w:ascii="Times New Roman" w:hAnsi="Times New Roman" w:cs="Times New Roman"/>
          <w:sz w:val="28"/>
          <w:szCs w:val="28"/>
        </w:rPr>
        <w:t>by Jack Brennan 2021</w:t>
      </w:r>
    </w:p>
    <w:p w14:paraId="25EE50DA" w14:textId="77777777" w:rsidR="00000EF4" w:rsidRPr="00B1286F" w:rsidRDefault="00000EF4" w:rsidP="00000EF4">
      <w:pPr>
        <w:rPr>
          <w:rFonts w:ascii="Times New Roman" w:hAnsi="Times New Roman" w:cs="Times New Roman"/>
          <w:sz w:val="28"/>
          <w:szCs w:val="28"/>
        </w:rPr>
      </w:pPr>
    </w:p>
    <w:p w14:paraId="42A077E3" w14:textId="77777777" w:rsidR="00000EF4" w:rsidRPr="00B1286F" w:rsidRDefault="00000EF4" w:rsidP="00000EF4">
      <w:pPr>
        <w:rPr>
          <w:rFonts w:ascii="Times New Roman" w:hAnsi="Times New Roman" w:cs="Times New Roman"/>
          <w:sz w:val="28"/>
          <w:szCs w:val="28"/>
        </w:rPr>
      </w:pPr>
      <w:r w:rsidRPr="00B1286F">
        <w:rPr>
          <w:rFonts w:ascii="Times New Roman" w:hAnsi="Times New Roman" w:cs="Times New Roman"/>
          <w:sz w:val="28"/>
          <w:szCs w:val="28"/>
        </w:rPr>
        <w:t>Former chairman and CEO of Vanguard explains how to invest successfully in both bull and bear markets. This comprehensive, but approachable book will help you develop the knowledge, confidence, and discipline to navigate the financial markets and attain investment success over the long term.</w:t>
      </w:r>
    </w:p>
    <w:p w14:paraId="21241E40" w14:textId="77777777" w:rsidR="00000EF4" w:rsidRPr="00B1286F" w:rsidRDefault="00000EF4" w:rsidP="00000EF4">
      <w:pPr>
        <w:rPr>
          <w:rFonts w:ascii="Times New Roman" w:hAnsi="Times New Roman" w:cs="Times New Roman"/>
          <w:sz w:val="28"/>
          <w:szCs w:val="28"/>
        </w:rPr>
      </w:pPr>
    </w:p>
    <w:p w14:paraId="01A94E7A" w14:textId="77777777" w:rsidR="00000EF4" w:rsidRPr="00B1286F" w:rsidRDefault="00000EF4" w:rsidP="00000EF4">
      <w:pPr>
        <w:spacing w:after="160"/>
        <w:rPr>
          <w:rFonts w:ascii="Times New Roman" w:hAnsi="Times New Roman" w:cs="Times New Roman"/>
          <w:sz w:val="28"/>
          <w:szCs w:val="28"/>
        </w:rPr>
      </w:pPr>
      <w:r w:rsidRPr="00B1286F">
        <w:rPr>
          <w:rFonts w:ascii="Times New Roman" w:hAnsi="Times New Roman" w:cs="Times New Roman"/>
          <w:b/>
          <w:bCs/>
          <w:sz w:val="28"/>
          <w:szCs w:val="28"/>
        </w:rPr>
        <w:t xml:space="preserve">Redefining </w:t>
      </w:r>
      <w:r w:rsidRPr="00B1286F">
        <w:rPr>
          <w:rStyle w:val="a-size-extra-large"/>
          <w:rFonts w:ascii="Times New Roman" w:hAnsi="Times New Roman" w:cs="Times New Roman"/>
          <w:b/>
          <w:bCs/>
          <w:sz w:val="28"/>
          <w:szCs w:val="28"/>
        </w:rPr>
        <w:t>Financial Literacy: Unlocking the Hidden Forces of Your Financial Future</w:t>
      </w:r>
      <w:r w:rsidRPr="00B1286F">
        <w:rPr>
          <w:rStyle w:val="a-size-extra-large"/>
          <w:rFonts w:ascii="Times New Roman" w:hAnsi="Times New Roman" w:cs="Times New Roman"/>
          <w:sz w:val="28"/>
          <w:szCs w:val="28"/>
        </w:rPr>
        <w:t xml:space="preserve"> by </w:t>
      </w:r>
      <w:r w:rsidRPr="00B1286F">
        <w:rPr>
          <w:rFonts w:ascii="Times New Roman" w:hAnsi="Times New Roman" w:cs="Times New Roman"/>
          <w:sz w:val="28"/>
          <w:szCs w:val="28"/>
        </w:rPr>
        <w:t xml:space="preserve">Cindy </w:t>
      </w:r>
      <w:proofErr w:type="spellStart"/>
      <w:r w:rsidRPr="00B1286F">
        <w:rPr>
          <w:rFonts w:ascii="Times New Roman" w:hAnsi="Times New Roman" w:cs="Times New Roman"/>
          <w:sz w:val="28"/>
          <w:szCs w:val="28"/>
        </w:rPr>
        <w:t>Couyoumjian</w:t>
      </w:r>
      <w:proofErr w:type="spellEnd"/>
      <w:r w:rsidRPr="00B1286F">
        <w:rPr>
          <w:rFonts w:ascii="Times New Roman" w:hAnsi="Times New Roman" w:cs="Times New Roman"/>
          <w:sz w:val="28"/>
          <w:szCs w:val="28"/>
        </w:rPr>
        <w:t xml:space="preserve"> 2021</w:t>
      </w:r>
    </w:p>
    <w:p w14:paraId="57344DE6" w14:textId="77777777" w:rsidR="00000EF4" w:rsidRPr="00B1286F" w:rsidRDefault="00000EF4" w:rsidP="00000EF4">
      <w:pPr>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Redefining Financial Literacy and Cindy's innovative REALM model can open your eyes to investment possibilities while helping you regain confidence in the American dream.  Redefining Financial Literacy can help you</w:t>
      </w:r>
    </w:p>
    <w:p w14:paraId="0C9D5783" w14:textId="77777777" w:rsidR="00000EF4" w:rsidRPr="00B1286F" w:rsidRDefault="00000EF4" w:rsidP="00000EF4">
      <w:pPr>
        <w:numPr>
          <w:ilvl w:val="0"/>
          <w:numId w:val="3"/>
        </w:numPr>
        <w:tabs>
          <w:tab w:val="clear" w:pos="720"/>
          <w:tab w:val="num" w:pos="432"/>
        </w:tabs>
        <w:spacing w:before="100" w:beforeAutospacing="1" w:after="100" w:afterAutospacing="1"/>
        <w:ind w:left="432"/>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Understand the complex macro forces that you cannot control, yet could determine your financial future, </w:t>
      </w:r>
    </w:p>
    <w:p w14:paraId="0B32EB33" w14:textId="77777777" w:rsidR="00000EF4" w:rsidRPr="00B1286F" w:rsidRDefault="00000EF4" w:rsidP="00000EF4">
      <w:pPr>
        <w:numPr>
          <w:ilvl w:val="0"/>
          <w:numId w:val="3"/>
        </w:numPr>
        <w:tabs>
          <w:tab w:val="clear" w:pos="720"/>
          <w:tab w:val="num" w:pos="432"/>
        </w:tabs>
        <w:spacing w:before="100" w:beforeAutospacing="1" w:after="100" w:afterAutospacing="1"/>
        <w:ind w:left="432"/>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Take actionable steps to regain command of your retirement strategy, </w:t>
      </w:r>
    </w:p>
    <w:p w14:paraId="3B75B641" w14:textId="77777777" w:rsidR="00000EF4" w:rsidRPr="00B1286F" w:rsidRDefault="00000EF4" w:rsidP="00000EF4">
      <w:pPr>
        <w:numPr>
          <w:ilvl w:val="0"/>
          <w:numId w:val="3"/>
        </w:numPr>
        <w:tabs>
          <w:tab w:val="clear" w:pos="720"/>
          <w:tab w:val="num" w:pos="432"/>
        </w:tabs>
        <w:spacing w:before="100" w:beforeAutospacing="1" w:after="100" w:afterAutospacing="1"/>
        <w:ind w:left="432"/>
        <w:rPr>
          <w:rFonts w:ascii="Times New Roman" w:eastAsia="Times New Roman" w:hAnsi="Times New Roman" w:cs="Times New Roman"/>
          <w:sz w:val="28"/>
          <w:szCs w:val="28"/>
        </w:rPr>
      </w:pPr>
      <w:r w:rsidRPr="00B1286F">
        <w:rPr>
          <w:rFonts w:ascii="Times New Roman" w:eastAsia="Times New Roman" w:hAnsi="Times New Roman" w:cs="Times New Roman"/>
          <w:sz w:val="28"/>
          <w:szCs w:val="28"/>
        </w:rPr>
        <w:t xml:space="preserve">Build a retirement with potential durable income strategies, lesser volatility, and risk-adjusted returns. </w:t>
      </w:r>
    </w:p>
    <w:p w14:paraId="2DDDB454" w14:textId="739F6513" w:rsidR="00000EF4" w:rsidRPr="00B1286F" w:rsidRDefault="00000EF4" w:rsidP="00423029">
      <w:pPr>
        <w:spacing w:after="160"/>
        <w:rPr>
          <w:rFonts w:ascii="Times New Roman" w:hAnsi="Times New Roman" w:cs="Times New Roman"/>
          <w:sz w:val="28"/>
          <w:szCs w:val="28"/>
        </w:rPr>
      </w:pPr>
      <w:r w:rsidRPr="00B1286F">
        <w:rPr>
          <w:rFonts w:ascii="Times New Roman" w:hAnsi="Times New Roman" w:cs="Times New Roman"/>
          <w:b/>
          <w:bCs/>
          <w:sz w:val="28"/>
          <w:szCs w:val="28"/>
        </w:rPr>
        <w:lastRenderedPageBreak/>
        <w:t>Nudge</w:t>
      </w:r>
      <w:r w:rsidRPr="00B1286F">
        <w:rPr>
          <w:rStyle w:val="a-size-extra-large"/>
          <w:rFonts w:ascii="Times New Roman" w:hAnsi="Times New Roman" w:cs="Times New Roman"/>
          <w:b/>
          <w:bCs/>
          <w:sz w:val="28"/>
          <w:szCs w:val="28"/>
        </w:rPr>
        <w:t>: The Final Edition (2021</w:t>
      </w:r>
      <w:r w:rsidRPr="00B1286F">
        <w:rPr>
          <w:rStyle w:val="a-size-extra-large"/>
          <w:rFonts w:ascii="Times New Roman" w:hAnsi="Times New Roman" w:cs="Times New Roman"/>
          <w:sz w:val="28"/>
          <w:szCs w:val="28"/>
        </w:rPr>
        <w:t>) by Richard Thaler and Cass R. Sunstein</w:t>
      </w:r>
    </w:p>
    <w:p w14:paraId="2D5BD6C1" w14:textId="77777777" w:rsidR="00000EF4" w:rsidRPr="00B1286F" w:rsidRDefault="00000EF4" w:rsidP="00000EF4">
      <w:pPr>
        <w:tabs>
          <w:tab w:val="left" w:pos="3065"/>
          <w:tab w:val="center" w:pos="4680"/>
        </w:tabs>
        <w:rPr>
          <w:rFonts w:ascii="Times New Roman" w:hAnsi="Times New Roman" w:cs="Times New Roman"/>
          <w:sz w:val="28"/>
          <w:szCs w:val="28"/>
        </w:rPr>
      </w:pPr>
    </w:p>
    <w:p w14:paraId="374A7498" w14:textId="77777777" w:rsidR="00000EF4" w:rsidRPr="00B1286F" w:rsidRDefault="00000EF4" w:rsidP="00000EF4">
      <w:pPr>
        <w:tabs>
          <w:tab w:val="left" w:pos="3065"/>
          <w:tab w:val="center" w:pos="4680"/>
        </w:tabs>
        <w:rPr>
          <w:rFonts w:ascii="Times New Roman" w:hAnsi="Times New Roman" w:cs="Times New Roman"/>
          <w:sz w:val="28"/>
          <w:szCs w:val="28"/>
        </w:rPr>
      </w:pPr>
      <w:r w:rsidRPr="00B1286F">
        <w:rPr>
          <w:rFonts w:ascii="Times New Roman" w:hAnsi="Times New Roman" w:cs="Times New Roman"/>
          <w:sz w:val="28"/>
          <w:szCs w:val="28"/>
        </w:rPr>
        <w:t>M</w:t>
      </w:r>
      <w:r w:rsidRPr="00B1286F">
        <w:rPr>
          <w:rStyle w:val="a-text-bold"/>
          <w:rFonts w:ascii="Times New Roman" w:hAnsi="Times New Roman" w:cs="Times New Roman"/>
          <w:sz w:val="28"/>
          <w:szCs w:val="28"/>
        </w:rPr>
        <w:t>ore than 2 million copies sold.  T</w:t>
      </w:r>
      <w:r w:rsidRPr="00B1286F">
        <w:rPr>
          <w:rFonts w:ascii="Times New Roman" w:hAnsi="Times New Roman" w:cs="Times New Roman"/>
          <w:sz w:val="28"/>
          <w:szCs w:val="28"/>
        </w:rPr>
        <w:t>he authors have rewritten the book from cover to cover, making use of their experiences in and out of government over the past dozen years as well as an explosion of new research in numerous academic disciplines. It offers a wealth of new insights, for both its avowed fans and newcomers to the field, about a wide variety of issues that we face in our daily lives—COVID-19, health, personal finance, retirement savings, credit card debt, home mortgages, medical care, organ donation, climate change, and “sludge” (paperwork and other nuisances we don’t want, and that keep us from getting what we do want)—all while honoring one of the cardinal rules of nudging: make it fun!</w:t>
      </w:r>
    </w:p>
    <w:p w14:paraId="5437D32F" w14:textId="77777777" w:rsidR="00000EF4" w:rsidRPr="00B1286F" w:rsidRDefault="00000EF4" w:rsidP="00000EF4">
      <w:pPr>
        <w:rPr>
          <w:rFonts w:ascii="Times New Roman" w:hAnsi="Times New Roman" w:cs="Times New Roman"/>
          <w:b/>
          <w:bCs/>
          <w:sz w:val="28"/>
          <w:szCs w:val="28"/>
        </w:rPr>
      </w:pPr>
    </w:p>
    <w:p w14:paraId="105DF69A" w14:textId="0B764B6A" w:rsidR="00000EF4" w:rsidRPr="00B1286F" w:rsidRDefault="00000EF4" w:rsidP="00000EF4">
      <w:pPr>
        <w:rPr>
          <w:rFonts w:ascii="Times New Roman" w:hAnsi="Times New Roman" w:cs="Times New Roman"/>
          <w:sz w:val="28"/>
          <w:szCs w:val="28"/>
        </w:rPr>
      </w:pPr>
      <w:r w:rsidRPr="00B1286F">
        <w:rPr>
          <w:rFonts w:ascii="Times New Roman" w:hAnsi="Times New Roman" w:cs="Times New Roman"/>
          <w:b/>
          <w:bCs/>
          <w:sz w:val="28"/>
          <w:szCs w:val="28"/>
        </w:rPr>
        <w:t>The Man Who Solved the Market</w:t>
      </w:r>
      <w:r w:rsidRPr="00B1286F">
        <w:rPr>
          <w:rFonts w:ascii="Times New Roman" w:hAnsi="Times New Roman" w:cs="Times New Roman"/>
          <w:sz w:val="28"/>
          <w:szCs w:val="28"/>
        </w:rPr>
        <w:t xml:space="preserve"> by Gregory Zuckerman 2019</w:t>
      </w:r>
    </w:p>
    <w:p w14:paraId="7FCA3C92" w14:textId="77777777" w:rsidR="00000EF4" w:rsidRPr="00B1286F" w:rsidRDefault="00000EF4" w:rsidP="00000EF4">
      <w:pPr>
        <w:rPr>
          <w:rFonts w:ascii="Times New Roman" w:hAnsi="Times New Roman" w:cs="Times New Roman"/>
          <w:sz w:val="28"/>
          <w:szCs w:val="28"/>
        </w:rPr>
      </w:pPr>
    </w:p>
    <w:p w14:paraId="0C82A9F3" w14:textId="77777777" w:rsidR="00000EF4" w:rsidRPr="00B1286F" w:rsidRDefault="00000EF4" w:rsidP="00000EF4">
      <w:pPr>
        <w:rPr>
          <w:rFonts w:ascii="Times New Roman" w:hAnsi="Times New Roman" w:cs="Times New Roman"/>
          <w:sz w:val="28"/>
          <w:szCs w:val="28"/>
        </w:rPr>
      </w:pPr>
      <w:r w:rsidRPr="00B1286F">
        <w:rPr>
          <w:rFonts w:ascii="Times New Roman" w:hAnsi="Times New Roman" w:cs="Times New Roman"/>
          <w:sz w:val="28"/>
          <w:szCs w:val="28"/>
        </w:rPr>
        <w:t xml:space="preserve">Drawing on unprecedented access to Simons and dozens of current and former employees, Zuckerman, a veteran Wall Street Journal investigative reporter, tells the gripping story of how a world-class mathematician and former code breaker mastered the market. Simons pioneered a data-driven, algorithmic approach that's sweeping the world. Since 1988, his Renaissance signature Medallion fund has generated average annual returns of 66 percent. As Renaissance became a market force, its executives began influencing the world beyond finance. Simons became a major figure in scientific research, education, and liberal politics. </w:t>
      </w:r>
    </w:p>
    <w:p w14:paraId="0BBE7AF7" w14:textId="77777777" w:rsidR="00000EF4" w:rsidRPr="00B1286F" w:rsidRDefault="00000EF4" w:rsidP="00000EF4">
      <w:pPr>
        <w:rPr>
          <w:rFonts w:ascii="Times New Roman" w:hAnsi="Times New Roman" w:cs="Times New Roman"/>
          <w:sz w:val="28"/>
          <w:szCs w:val="28"/>
        </w:rPr>
      </w:pPr>
    </w:p>
    <w:p w14:paraId="0C2E1BCA" w14:textId="601DA557" w:rsidR="00AE6055" w:rsidRPr="005A4736" w:rsidRDefault="00000EF4" w:rsidP="005A4736">
      <w:pPr>
        <w:rPr>
          <w:rFonts w:ascii="Times New Roman" w:hAnsi="Times New Roman" w:cs="Times New Roman"/>
          <w:sz w:val="28"/>
          <w:szCs w:val="28"/>
        </w:rPr>
      </w:pPr>
      <w:r w:rsidRPr="00B1286F">
        <w:rPr>
          <w:rFonts w:ascii="Times New Roman" w:hAnsi="Times New Roman" w:cs="Times New Roman"/>
          <w:sz w:val="28"/>
          <w:szCs w:val="28"/>
        </w:rPr>
        <w:t xml:space="preserve">First published in 1997, this compilation of excerpts from Warren Buffett’s letter in Berkshire Hathaway’s annual reports is arranged by topic. </w:t>
      </w:r>
    </w:p>
    <w:p w14:paraId="0FE6665B" w14:textId="77777777" w:rsidR="00A04419" w:rsidRPr="00B1286F" w:rsidRDefault="00A04419" w:rsidP="00A04419">
      <w:pPr>
        <w:pStyle w:val="NormalWeb"/>
        <w:shd w:val="clear" w:color="auto" w:fill="FFFFFF"/>
        <w:spacing w:before="0" w:beforeAutospacing="0" w:after="210" w:afterAutospacing="0"/>
        <w:rPr>
          <w:color w:val="0F1111"/>
          <w:sz w:val="28"/>
          <w:szCs w:val="28"/>
          <w:shd w:val="clear" w:color="auto" w:fill="FFFFFF"/>
        </w:rPr>
      </w:pPr>
    </w:p>
    <w:p w14:paraId="6713D364" w14:textId="77777777" w:rsidR="00A04419" w:rsidRPr="00B1286F" w:rsidRDefault="00A04419" w:rsidP="00A04419">
      <w:pPr>
        <w:pStyle w:val="NormalWeb"/>
        <w:shd w:val="clear" w:color="auto" w:fill="FFFFFF"/>
        <w:spacing w:before="0" w:beforeAutospacing="0" w:after="210" w:afterAutospacing="0"/>
        <w:rPr>
          <w:color w:val="0F1111"/>
          <w:sz w:val="28"/>
          <w:szCs w:val="28"/>
          <w:shd w:val="clear" w:color="auto" w:fill="FFFFFF"/>
        </w:rPr>
      </w:pPr>
    </w:p>
    <w:p w14:paraId="1922A005" w14:textId="77777777" w:rsidR="00A04419" w:rsidRPr="00B1286F" w:rsidRDefault="00A04419" w:rsidP="00A04419">
      <w:pPr>
        <w:pStyle w:val="NormalWeb"/>
        <w:shd w:val="clear" w:color="auto" w:fill="FFFFFF"/>
        <w:spacing w:before="0" w:beforeAutospacing="0" w:after="210" w:afterAutospacing="0"/>
        <w:rPr>
          <w:sz w:val="28"/>
          <w:szCs w:val="28"/>
        </w:rPr>
      </w:pPr>
    </w:p>
    <w:sectPr w:rsidR="00A04419" w:rsidRPr="00B1286F" w:rsidSect="009C073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9F0D" w14:textId="77777777" w:rsidR="00D65D4E" w:rsidRDefault="00D65D4E" w:rsidP="00406353">
      <w:r>
        <w:separator/>
      </w:r>
    </w:p>
  </w:endnote>
  <w:endnote w:type="continuationSeparator" w:id="0">
    <w:p w14:paraId="1E4BF36D" w14:textId="77777777" w:rsidR="00D65D4E" w:rsidRDefault="00D65D4E" w:rsidP="0040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347F" w14:textId="77777777" w:rsidR="00D65D4E" w:rsidRDefault="00D65D4E" w:rsidP="00406353">
      <w:r>
        <w:separator/>
      </w:r>
    </w:p>
  </w:footnote>
  <w:footnote w:type="continuationSeparator" w:id="0">
    <w:p w14:paraId="7F438BC8" w14:textId="77777777" w:rsidR="00D65D4E" w:rsidRDefault="00D65D4E" w:rsidP="0040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B84"/>
    <w:multiLevelType w:val="multilevel"/>
    <w:tmpl w:val="8D5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75B50"/>
    <w:multiLevelType w:val="multilevel"/>
    <w:tmpl w:val="AFDE58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5B021C8F"/>
    <w:multiLevelType w:val="multilevel"/>
    <w:tmpl w:val="95E0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4707C"/>
    <w:multiLevelType w:val="multilevel"/>
    <w:tmpl w:val="2262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5603520">
    <w:abstractNumId w:val="3"/>
  </w:num>
  <w:num w:numId="2" w16cid:durableId="556402200">
    <w:abstractNumId w:val="1"/>
  </w:num>
  <w:num w:numId="3" w16cid:durableId="1405420912">
    <w:abstractNumId w:val="0"/>
  </w:num>
  <w:num w:numId="4" w16cid:durableId="247008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DC"/>
    <w:rsid w:val="00000B14"/>
    <w:rsid w:val="00000EF4"/>
    <w:rsid w:val="0001478A"/>
    <w:rsid w:val="0002166E"/>
    <w:rsid w:val="000305E7"/>
    <w:rsid w:val="00054691"/>
    <w:rsid w:val="00066139"/>
    <w:rsid w:val="00073C39"/>
    <w:rsid w:val="00092E84"/>
    <w:rsid w:val="000A7CBC"/>
    <w:rsid w:val="000D6BE2"/>
    <w:rsid w:val="000E2EE5"/>
    <w:rsid w:val="000F61ED"/>
    <w:rsid w:val="001114CA"/>
    <w:rsid w:val="00115C1E"/>
    <w:rsid w:val="00124EAC"/>
    <w:rsid w:val="0016008D"/>
    <w:rsid w:val="001720DE"/>
    <w:rsid w:val="00182F3B"/>
    <w:rsid w:val="001B6F1F"/>
    <w:rsid w:val="001D686B"/>
    <w:rsid w:val="001D7DA8"/>
    <w:rsid w:val="001E390E"/>
    <w:rsid w:val="001F0240"/>
    <w:rsid w:val="001F4371"/>
    <w:rsid w:val="00200669"/>
    <w:rsid w:val="00203233"/>
    <w:rsid w:val="002152F4"/>
    <w:rsid w:val="00231C3E"/>
    <w:rsid w:val="002347BA"/>
    <w:rsid w:val="00244343"/>
    <w:rsid w:val="00252270"/>
    <w:rsid w:val="00271049"/>
    <w:rsid w:val="002772C2"/>
    <w:rsid w:val="002870A6"/>
    <w:rsid w:val="0029698C"/>
    <w:rsid w:val="002A1C8F"/>
    <w:rsid w:val="002D1913"/>
    <w:rsid w:val="002F6FCC"/>
    <w:rsid w:val="00315EBF"/>
    <w:rsid w:val="00356AFC"/>
    <w:rsid w:val="003A1284"/>
    <w:rsid w:val="003A78C5"/>
    <w:rsid w:val="003B1B11"/>
    <w:rsid w:val="003D4D47"/>
    <w:rsid w:val="00401CD7"/>
    <w:rsid w:val="00406353"/>
    <w:rsid w:val="004201DD"/>
    <w:rsid w:val="00423029"/>
    <w:rsid w:val="00455D05"/>
    <w:rsid w:val="00484625"/>
    <w:rsid w:val="00495622"/>
    <w:rsid w:val="004B32EB"/>
    <w:rsid w:val="004C77CD"/>
    <w:rsid w:val="00510103"/>
    <w:rsid w:val="0053000A"/>
    <w:rsid w:val="005528CA"/>
    <w:rsid w:val="005662A8"/>
    <w:rsid w:val="00566599"/>
    <w:rsid w:val="00580996"/>
    <w:rsid w:val="005A0FBF"/>
    <w:rsid w:val="005A4736"/>
    <w:rsid w:val="005C670D"/>
    <w:rsid w:val="005D50A3"/>
    <w:rsid w:val="005D7253"/>
    <w:rsid w:val="00600D2F"/>
    <w:rsid w:val="00613A17"/>
    <w:rsid w:val="00642886"/>
    <w:rsid w:val="00646B05"/>
    <w:rsid w:val="00670575"/>
    <w:rsid w:val="00677140"/>
    <w:rsid w:val="00693F1A"/>
    <w:rsid w:val="006A426C"/>
    <w:rsid w:val="006E0169"/>
    <w:rsid w:val="006F519A"/>
    <w:rsid w:val="006F58CF"/>
    <w:rsid w:val="00707419"/>
    <w:rsid w:val="00711B6E"/>
    <w:rsid w:val="00714459"/>
    <w:rsid w:val="00724F27"/>
    <w:rsid w:val="0073011A"/>
    <w:rsid w:val="00730C74"/>
    <w:rsid w:val="007A06CF"/>
    <w:rsid w:val="007A6F48"/>
    <w:rsid w:val="007D0F73"/>
    <w:rsid w:val="007E6030"/>
    <w:rsid w:val="008252DC"/>
    <w:rsid w:val="00830946"/>
    <w:rsid w:val="00847114"/>
    <w:rsid w:val="00860453"/>
    <w:rsid w:val="0086052F"/>
    <w:rsid w:val="008658AC"/>
    <w:rsid w:val="00877109"/>
    <w:rsid w:val="008823B1"/>
    <w:rsid w:val="008A47DC"/>
    <w:rsid w:val="008C1457"/>
    <w:rsid w:val="008F4C4E"/>
    <w:rsid w:val="0090517D"/>
    <w:rsid w:val="009154A4"/>
    <w:rsid w:val="00937ED1"/>
    <w:rsid w:val="009411E7"/>
    <w:rsid w:val="009665BE"/>
    <w:rsid w:val="0099121F"/>
    <w:rsid w:val="0099449D"/>
    <w:rsid w:val="009C073D"/>
    <w:rsid w:val="009C160B"/>
    <w:rsid w:val="00A01576"/>
    <w:rsid w:val="00A04419"/>
    <w:rsid w:val="00A23080"/>
    <w:rsid w:val="00A52EE4"/>
    <w:rsid w:val="00A610B6"/>
    <w:rsid w:val="00AA0395"/>
    <w:rsid w:val="00AA5CD1"/>
    <w:rsid w:val="00AA6AB0"/>
    <w:rsid w:val="00AA7EEF"/>
    <w:rsid w:val="00AC0069"/>
    <w:rsid w:val="00AD5466"/>
    <w:rsid w:val="00AE3CFE"/>
    <w:rsid w:val="00AE6055"/>
    <w:rsid w:val="00AF1B9B"/>
    <w:rsid w:val="00B11B96"/>
    <w:rsid w:val="00B1286F"/>
    <w:rsid w:val="00B358E0"/>
    <w:rsid w:val="00B5536C"/>
    <w:rsid w:val="00B56EBB"/>
    <w:rsid w:val="00B574FE"/>
    <w:rsid w:val="00B65DD4"/>
    <w:rsid w:val="00BA1B0D"/>
    <w:rsid w:val="00BA351B"/>
    <w:rsid w:val="00BA58AE"/>
    <w:rsid w:val="00BB75CA"/>
    <w:rsid w:val="00BC2EE0"/>
    <w:rsid w:val="00C02542"/>
    <w:rsid w:val="00C67D20"/>
    <w:rsid w:val="00C778D0"/>
    <w:rsid w:val="00CB364D"/>
    <w:rsid w:val="00D0468B"/>
    <w:rsid w:val="00D253D6"/>
    <w:rsid w:val="00D41EE2"/>
    <w:rsid w:val="00D65D4E"/>
    <w:rsid w:val="00D671C1"/>
    <w:rsid w:val="00D93603"/>
    <w:rsid w:val="00D97C7D"/>
    <w:rsid w:val="00DC3AB3"/>
    <w:rsid w:val="00DD08D1"/>
    <w:rsid w:val="00DF1DBC"/>
    <w:rsid w:val="00E20F42"/>
    <w:rsid w:val="00E41010"/>
    <w:rsid w:val="00E41B0E"/>
    <w:rsid w:val="00E47C2E"/>
    <w:rsid w:val="00E7517B"/>
    <w:rsid w:val="00E87993"/>
    <w:rsid w:val="00EA345E"/>
    <w:rsid w:val="00EB5571"/>
    <w:rsid w:val="00EE6F9C"/>
    <w:rsid w:val="00EF15E7"/>
    <w:rsid w:val="00F132AD"/>
    <w:rsid w:val="00F17E14"/>
    <w:rsid w:val="00F2182A"/>
    <w:rsid w:val="00F4185B"/>
    <w:rsid w:val="00F60A28"/>
    <w:rsid w:val="00F60BAF"/>
    <w:rsid w:val="00F66656"/>
    <w:rsid w:val="00F80FE4"/>
    <w:rsid w:val="00FA4FFC"/>
    <w:rsid w:val="00FC59A0"/>
    <w:rsid w:val="00FE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F68E"/>
  <w15:chartTrackingRefBased/>
  <w15:docId w15:val="{FFBE9490-E619-43A4-A586-DE5D3695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link w:val="Heading1Char"/>
    <w:uiPriority w:val="9"/>
    <w:qFormat/>
    <w:rsid w:val="007A6F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4711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10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2DC"/>
    <w:rPr>
      <w:b/>
      <w:bCs/>
    </w:rPr>
  </w:style>
  <w:style w:type="character" w:styleId="Hyperlink">
    <w:name w:val="Hyperlink"/>
    <w:basedOn w:val="DefaultParagraphFont"/>
    <w:uiPriority w:val="99"/>
    <w:unhideWhenUsed/>
    <w:rsid w:val="0029698C"/>
    <w:rPr>
      <w:color w:val="0563C1" w:themeColor="hyperlink"/>
      <w:u w:val="single"/>
    </w:rPr>
  </w:style>
  <w:style w:type="character" w:styleId="UnresolvedMention">
    <w:name w:val="Unresolved Mention"/>
    <w:basedOn w:val="DefaultParagraphFont"/>
    <w:uiPriority w:val="99"/>
    <w:semiHidden/>
    <w:unhideWhenUsed/>
    <w:rsid w:val="0029698C"/>
    <w:rPr>
      <w:color w:val="605E5C"/>
      <w:shd w:val="clear" w:color="auto" w:fill="E1DFDD"/>
    </w:rPr>
  </w:style>
  <w:style w:type="character" w:customStyle="1" w:styleId="nsm-short-item">
    <w:name w:val="nsm-short-item"/>
    <w:basedOn w:val="DefaultParagraphFont"/>
    <w:rsid w:val="00B574FE"/>
  </w:style>
  <w:style w:type="character" w:customStyle="1" w:styleId="nsm-hit-text">
    <w:name w:val="nsm-hit-text"/>
    <w:basedOn w:val="DefaultParagraphFont"/>
    <w:rsid w:val="00B574FE"/>
  </w:style>
  <w:style w:type="character" w:customStyle="1" w:styleId="nsm-browse-text">
    <w:name w:val="nsm-browse-text"/>
    <w:basedOn w:val="DefaultParagraphFont"/>
    <w:rsid w:val="00B574FE"/>
  </w:style>
  <w:style w:type="character" w:customStyle="1" w:styleId="nsm-brief-label">
    <w:name w:val="nsm-brief-label"/>
    <w:basedOn w:val="DefaultParagraphFont"/>
    <w:rsid w:val="00B574FE"/>
  </w:style>
  <w:style w:type="character" w:customStyle="1" w:styleId="a-text-italic">
    <w:name w:val="a-text-italic"/>
    <w:basedOn w:val="DefaultParagraphFont"/>
    <w:rsid w:val="00F60BAF"/>
  </w:style>
  <w:style w:type="paragraph" w:styleId="NormalWeb">
    <w:name w:val="Normal (Web)"/>
    <w:basedOn w:val="Normal"/>
    <w:uiPriority w:val="99"/>
    <w:unhideWhenUsed/>
    <w:rsid w:val="00F60BAF"/>
    <w:pPr>
      <w:spacing w:before="100" w:beforeAutospacing="1" w:after="100" w:afterAutospacing="1"/>
    </w:pPr>
    <w:rPr>
      <w:rFonts w:ascii="Times New Roman" w:eastAsia="Times New Roman" w:hAnsi="Times New Roman" w:cs="Times New Roman"/>
      <w:sz w:val="24"/>
      <w:szCs w:val="24"/>
    </w:rPr>
  </w:style>
  <w:style w:type="character" w:customStyle="1" w:styleId="a-list-item">
    <w:name w:val="a-list-item"/>
    <w:basedOn w:val="DefaultParagraphFont"/>
    <w:rsid w:val="00F60BAF"/>
  </w:style>
  <w:style w:type="character" w:customStyle="1" w:styleId="Heading1Char">
    <w:name w:val="Heading 1 Char"/>
    <w:basedOn w:val="DefaultParagraphFont"/>
    <w:link w:val="Heading1"/>
    <w:uiPriority w:val="9"/>
    <w:rsid w:val="007A6F4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A6F48"/>
  </w:style>
  <w:style w:type="character" w:customStyle="1" w:styleId="a-text-bold">
    <w:name w:val="a-text-bold"/>
    <w:basedOn w:val="DefaultParagraphFont"/>
    <w:rsid w:val="007A6F48"/>
  </w:style>
  <w:style w:type="paragraph" w:styleId="ListParagraph">
    <w:name w:val="List Paragraph"/>
    <w:basedOn w:val="Normal"/>
    <w:uiPriority w:val="34"/>
    <w:qFormat/>
    <w:rsid w:val="00AE3CFE"/>
    <w:pPr>
      <w:ind w:left="720"/>
      <w:contextualSpacing/>
    </w:pPr>
  </w:style>
  <w:style w:type="paragraph" w:styleId="Header">
    <w:name w:val="header"/>
    <w:basedOn w:val="Normal"/>
    <w:link w:val="HeaderChar"/>
    <w:uiPriority w:val="99"/>
    <w:unhideWhenUsed/>
    <w:rsid w:val="00406353"/>
    <w:pPr>
      <w:tabs>
        <w:tab w:val="center" w:pos="4680"/>
        <w:tab w:val="right" w:pos="9360"/>
      </w:tabs>
    </w:pPr>
  </w:style>
  <w:style w:type="character" w:customStyle="1" w:styleId="HeaderChar">
    <w:name w:val="Header Char"/>
    <w:basedOn w:val="DefaultParagraphFont"/>
    <w:link w:val="Header"/>
    <w:uiPriority w:val="99"/>
    <w:rsid w:val="00406353"/>
  </w:style>
  <w:style w:type="paragraph" w:styleId="Footer">
    <w:name w:val="footer"/>
    <w:basedOn w:val="Normal"/>
    <w:link w:val="FooterChar"/>
    <w:uiPriority w:val="99"/>
    <w:unhideWhenUsed/>
    <w:rsid w:val="00406353"/>
    <w:pPr>
      <w:tabs>
        <w:tab w:val="center" w:pos="4680"/>
        <w:tab w:val="right" w:pos="9360"/>
      </w:tabs>
    </w:pPr>
  </w:style>
  <w:style w:type="character" w:customStyle="1" w:styleId="FooterChar">
    <w:name w:val="Footer Char"/>
    <w:basedOn w:val="DefaultParagraphFont"/>
    <w:link w:val="Footer"/>
    <w:uiPriority w:val="99"/>
    <w:rsid w:val="00406353"/>
  </w:style>
  <w:style w:type="paragraph" w:styleId="NoSpacing">
    <w:name w:val="No Spacing"/>
    <w:uiPriority w:val="1"/>
    <w:qFormat/>
    <w:rsid w:val="000D6BE2"/>
    <w:pPr>
      <w:spacing w:after="0"/>
    </w:pPr>
  </w:style>
  <w:style w:type="character" w:customStyle="1" w:styleId="Heading3Char">
    <w:name w:val="Heading 3 Char"/>
    <w:basedOn w:val="DefaultParagraphFont"/>
    <w:link w:val="Heading3"/>
    <w:uiPriority w:val="9"/>
    <w:semiHidden/>
    <w:rsid w:val="00847114"/>
    <w:rPr>
      <w:rFonts w:asciiTheme="majorHAnsi" w:eastAsiaTheme="majorEastAsia" w:hAnsiTheme="majorHAnsi" w:cstheme="majorBidi"/>
      <w:color w:val="1F3763" w:themeColor="accent1" w:themeShade="7F"/>
      <w:sz w:val="24"/>
      <w:szCs w:val="24"/>
    </w:rPr>
  </w:style>
  <w:style w:type="character" w:customStyle="1" w:styleId="author">
    <w:name w:val="author"/>
    <w:basedOn w:val="DefaultParagraphFont"/>
    <w:rsid w:val="00F60A28"/>
  </w:style>
  <w:style w:type="paragraph" w:customStyle="1" w:styleId="a-spacing-base">
    <w:name w:val="a-spacing-base"/>
    <w:basedOn w:val="Normal"/>
    <w:rsid w:val="002870A6"/>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4101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630">
      <w:bodyDiv w:val="1"/>
      <w:marLeft w:val="0"/>
      <w:marRight w:val="0"/>
      <w:marTop w:val="0"/>
      <w:marBottom w:val="0"/>
      <w:divBdr>
        <w:top w:val="none" w:sz="0" w:space="0" w:color="auto"/>
        <w:left w:val="none" w:sz="0" w:space="0" w:color="auto"/>
        <w:bottom w:val="none" w:sz="0" w:space="0" w:color="auto"/>
        <w:right w:val="none" w:sz="0" w:space="0" w:color="auto"/>
      </w:divBdr>
    </w:div>
    <w:div w:id="122232880">
      <w:bodyDiv w:val="1"/>
      <w:marLeft w:val="0"/>
      <w:marRight w:val="0"/>
      <w:marTop w:val="0"/>
      <w:marBottom w:val="0"/>
      <w:divBdr>
        <w:top w:val="none" w:sz="0" w:space="0" w:color="auto"/>
        <w:left w:val="none" w:sz="0" w:space="0" w:color="auto"/>
        <w:bottom w:val="none" w:sz="0" w:space="0" w:color="auto"/>
        <w:right w:val="none" w:sz="0" w:space="0" w:color="auto"/>
      </w:divBdr>
      <w:divsChild>
        <w:div w:id="842085882">
          <w:marLeft w:val="0"/>
          <w:marRight w:val="0"/>
          <w:marTop w:val="0"/>
          <w:marBottom w:val="0"/>
          <w:divBdr>
            <w:top w:val="none" w:sz="0" w:space="0" w:color="auto"/>
            <w:left w:val="none" w:sz="0" w:space="0" w:color="auto"/>
            <w:bottom w:val="none" w:sz="0" w:space="0" w:color="auto"/>
            <w:right w:val="none" w:sz="0" w:space="0" w:color="auto"/>
          </w:divBdr>
        </w:div>
        <w:div w:id="1018434945">
          <w:marLeft w:val="0"/>
          <w:marRight w:val="0"/>
          <w:marTop w:val="0"/>
          <w:marBottom w:val="0"/>
          <w:divBdr>
            <w:top w:val="none" w:sz="0" w:space="0" w:color="auto"/>
            <w:left w:val="none" w:sz="0" w:space="0" w:color="auto"/>
            <w:bottom w:val="none" w:sz="0" w:space="0" w:color="auto"/>
            <w:right w:val="none" w:sz="0" w:space="0" w:color="auto"/>
          </w:divBdr>
        </w:div>
      </w:divsChild>
    </w:div>
    <w:div w:id="201482095">
      <w:bodyDiv w:val="1"/>
      <w:marLeft w:val="0"/>
      <w:marRight w:val="0"/>
      <w:marTop w:val="0"/>
      <w:marBottom w:val="0"/>
      <w:divBdr>
        <w:top w:val="none" w:sz="0" w:space="0" w:color="auto"/>
        <w:left w:val="none" w:sz="0" w:space="0" w:color="auto"/>
        <w:bottom w:val="none" w:sz="0" w:space="0" w:color="auto"/>
        <w:right w:val="none" w:sz="0" w:space="0" w:color="auto"/>
      </w:divBdr>
    </w:div>
    <w:div w:id="209807026">
      <w:bodyDiv w:val="1"/>
      <w:marLeft w:val="0"/>
      <w:marRight w:val="0"/>
      <w:marTop w:val="0"/>
      <w:marBottom w:val="0"/>
      <w:divBdr>
        <w:top w:val="none" w:sz="0" w:space="0" w:color="auto"/>
        <w:left w:val="none" w:sz="0" w:space="0" w:color="auto"/>
        <w:bottom w:val="none" w:sz="0" w:space="0" w:color="auto"/>
        <w:right w:val="none" w:sz="0" w:space="0" w:color="auto"/>
      </w:divBdr>
      <w:divsChild>
        <w:div w:id="979532231">
          <w:marLeft w:val="0"/>
          <w:marRight w:val="0"/>
          <w:marTop w:val="0"/>
          <w:marBottom w:val="0"/>
          <w:divBdr>
            <w:top w:val="none" w:sz="0" w:space="0" w:color="auto"/>
            <w:left w:val="none" w:sz="0" w:space="0" w:color="auto"/>
            <w:bottom w:val="none" w:sz="0" w:space="0" w:color="auto"/>
            <w:right w:val="none" w:sz="0" w:space="0" w:color="auto"/>
          </w:divBdr>
        </w:div>
        <w:div w:id="1683122405">
          <w:marLeft w:val="0"/>
          <w:marRight w:val="0"/>
          <w:marTop w:val="0"/>
          <w:marBottom w:val="0"/>
          <w:divBdr>
            <w:top w:val="none" w:sz="0" w:space="0" w:color="auto"/>
            <w:left w:val="none" w:sz="0" w:space="0" w:color="auto"/>
            <w:bottom w:val="none" w:sz="0" w:space="0" w:color="auto"/>
            <w:right w:val="none" w:sz="0" w:space="0" w:color="auto"/>
          </w:divBdr>
        </w:div>
        <w:div w:id="1180315669">
          <w:marLeft w:val="0"/>
          <w:marRight w:val="0"/>
          <w:marTop w:val="0"/>
          <w:marBottom w:val="0"/>
          <w:divBdr>
            <w:top w:val="none" w:sz="0" w:space="0" w:color="auto"/>
            <w:left w:val="none" w:sz="0" w:space="0" w:color="auto"/>
            <w:bottom w:val="none" w:sz="0" w:space="0" w:color="auto"/>
            <w:right w:val="none" w:sz="0" w:space="0" w:color="auto"/>
          </w:divBdr>
        </w:div>
      </w:divsChild>
    </w:div>
    <w:div w:id="235556759">
      <w:bodyDiv w:val="1"/>
      <w:marLeft w:val="0"/>
      <w:marRight w:val="0"/>
      <w:marTop w:val="0"/>
      <w:marBottom w:val="0"/>
      <w:divBdr>
        <w:top w:val="none" w:sz="0" w:space="0" w:color="auto"/>
        <w:left w:val="none" w:sz="0" w:space="0" w:color="auto"/>
        <w:bottom w:val="none" w:sz="0" w:space="0" w:color="auto"/>
        <w:right w:val="none" w:sz="0" w:space="0" w:color="auto"/>
      </w:divBdr>
      <w:divsChild>
        <w:div w:id="492112830">
          <w:marLeft w:val="0"/>
          <w:marRight w:val="0"/>
          <w:marTop w:val="0"/>
          <w:marBottom w:val="0"/>
          <w:divBdr>
            <w:top w:val="none" w:sz="0" w:space="0" w:color="auto"/>
            <w:left w:val="none" w:sz="0" w:space="0" w:color="auto"/>
            <w:bottom w:val="none" w:sz="0" w:space="0" w:color="auto"/>
            <w:right w:val="none" w:sz="0" w:space="0" w:color="auto"/>
          </w:divBdr>
          <w:divsChild>
            <w:div w:id="1837111178">
              <w:marLeft w:val="0"/>
              <w:marRight w:val="0"/>
              <w:marTop w:val="0"/>
              <w:marBottom w:val="0"/>
              <w:divBdr>
                <w:top w:val="none" w:sz="0" w:space="0" w:color="auto"/>
                <w:left w:val="none" w:sz="0" w:space="0" w:color="auto"/>
                <w:bottom w:val="none" w:sz="0" w:space="0" w:color="auto"/>
                <w:right w:val="none" w:sz="0" w:space="0" w:color="auto"/>
              </w:divBdr>
            </w:div>
            <w:div w:id="2455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9369">
      <w:bodyDiv w:val="1"/>
      <w:marLeft w:val="0"/>
      <w:marRight w:val="0"/>
      <w:marTop w:val="0"/>
      <w:marBottom w:val="0"/>
      <w:divBdr>
        <w:top w:val="none" w:sz="0" w:space="0" w:color="auto"/>
        <w:left w:val="none" w:sz="0" w:space="0" w:color="auto"/>
        <w:bottom w:val="none" w:sz="0" w:space="0" w:color="auto"/>
        <w:right w:val="none" w:sz="0" w:space="0" w:color="auto"/>
      </w:divBdr>
      <w:divsChild>
        <w:div w:id="2047410327">
          <w:marLeft w:val="0"/>
          <w:marRight w:val="0"/>
          <w:marTop w:val="0"/>
          <w:marBottom w:val="0"/>
          <w:divBdr>
            <w:top w:val="none" w:sz="0" w:space="0" w:color="auto"/>
            <w:left w:val="none" w:sz="0" w:space="0" w:color="auto"/>
            <w:bottom w:val="none" w:sz="0" w:space="0" w:color="auto"/>
            <w:right w:val="none" w:sz="0" w:space="0" w:color="auto"/>
          </w:divBdr>
        </w:div>
        <w:div w:id="407506216">
          <w:marLeft w:val="0"/>
          <w:marRight w:val="0"/>
          <w:marTop w:val="0"/>
          <w:marBottom w:val="0"/>
          <w:divBdr>
            <w:top w:val="none" w:sz="0" w:space="0" w:color="auto"/>
            <w:left w:val="none" w:sz="0" w:space="0" w:color="auto"/>
            <w:bottom w:val="none" w:sz="0" w:space="0" w:color="auto"/>
            <w:right w:val="none" w:sz="0" w:space="0" w:color="auto"/>
          </w:divBdr>
        </w:div>
        <w:div w:id="840702831">
          <w:marLeft w:val="0"/>
          <w:marRight w:val="0"/>
          <w:marTop w:val="0"/>
          <w:marBottom w:val="0"/>
          <w:divBdr>
            <w:top w:val="none" w:sz="0" w:space="0" w:color="auto"/>
            <w:left w:val="none" w:sz="0" w:space="0" w:color="auto"/>
            <w:bottom w:val="none" w:sz="0" w:space="0" w:color="auto"/>
            <w:right w:val="none" w:sz="0" w:space="0" w:color="auto"/>
          </w:divBdr>
        </w:div>
      </w:divsChild>
    </w:div>
    <w:div w:id="290092303">
      <w:bodyDiv w:val="1"/>
      <w:marLeft w:val="0"/>
      <w:marRight w:val="0"/>
      <w:marTop w:val="0"/>
      <w:marBottom w:val="0"/>
      <w:divBdr>
        <w:top w:val="none" w:sz="0" w:space="0" w:color="auto"/>
        <w:left w:val="none" w:sz="0" w:space="0" w:color="auto"/>
        <w:bottom w:val="none" w:sz="0" w:space="0" w:color="auto"/>
        <w:right w:val="none" w:sz="0" w:space="0" w:color="auto"/>
      </w:divBdr>
      <w:divsChild>
        <w:div w:id="1125198641">
          <w:marLeft w:val="0"/>
          <w:marRight w:val="0"/>
          <w:marTop w:val="0"/>
          <w:marBottom w:val="0"/>
          <w:divBdr>
            <w:top w:val="none" w:sz="0" w:space="0" w:color="auto"/>
            <w:left w:val="none" w:sz="0" w:space="0" w:color="auto"/>
            <w:bottom w:val="none" w:sz="0" w:space="0" w:color="auto"/>
            <w:right w:val="none" w:sz="0" w:space="0" w:color="auto"/>
          </w:divBdr>
          <w:divsChild>
            <w:div w:id="820121539">
              <w:marLeft w:val="0"/>
              <w:marRight w:val="0"/>
              <w:marTop w:val="0"/>
              <w:marBottom w:val="0"/>
              <w:divBdr>
                <w:top w:val="none" w:sz="0" w:space="0" w:color="auto"/>
                <w:left w:val="none" w:sz="0" w:space="0" w:color="auto"/>
                <w:bottom w:val="none" w:sz="0" w:space="0" w:color="auto"/>
                <w:right w:val="none" w:sz="0" w:space="0" w:color="auto"/>
              </w:divBdr>
              <w:divsChild>
                <w:div w:id="18843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9436">
          <w:marLeft w:val="0"/>
          <w:marRight w:val="0"/>
          <w:marTop w:val="0"/>
          <w:marBottom w:val="0"/>
          <w:divBdr>
            <w:top w:val="none" w:sz="0" w:space="0" w:color="auto"/>
            <w:left w:val="none" w:sz="0" w:space="0" w:color="auto"/>
            <w:bottom w:val="none" w:sz="0" w:space="0" w:color="auto"/>
            <w:right w:val="none" w:sz="0" w:space="0" w:color="auto"/>
          </w:divBdr>
          <w:divsChild>
            <w:div w:id="352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5360">
      <w:bodyDiv w:val="1"/>
      <w:marLeft w:val="0"/>
      <w:marRight w:val="0"/>
      <w:marTop w:val="0"/>
      <w:marBottom w:val="0"/>
      <w:divBdr>
        <w:top w:val="none" w:sz="0" w:space="0" w:color="auto"/>
        <w:left w:val="none" w:sz="0" w:space="0" w:color="auto"/>
        <w:bottom w:val="none" w:sz="0" w:space="0" w:color="auto"/>
        <w:right w:val="none" w:sz="0" w:space="0" w:color="auto"/>
      </w:divBdr>
      <w:divsChild>
        <w:div w:id="1578443451">
          <w:marLeft w:val="0"/>
          <w:marRight w:val="0"/>
          <w:marTop w:val="0"/>
          <w:marBottom w:val="0"/>
          <w:divBdr>
            <w:top w:val="none" w:sz="0" w:space="0" w:color="auto"/>
            <w:left w:val="none" w:sz="0" w:space="0" w:color="auto"/>
            <w:bottom w:val="none" w:sz="0" w:space="0" w:color="auto"/>
            <w:right w:val="none" w:sz="0" w:space="0" w:color="auto"/>
          </w:divBdr>
        </w:div>
        <w:div w:id="2017415034">
          <w:marLeft w:val="0"/>
          <w:marRight w:val="0"/>
          <w:marTop w:val="0"/>
          <w:marBottom w:val="0"/>
          <w:divBdr>
            <w:top w:val="none" w:sz="0" w:space="0" w:color="auto"/>
            <w:left w:val="none" w:sz="0" w:space="0" w:color="auto"/>
            <w:bottom w:val="none" w:sz="0" w:space="0" w:color="auto"/>
            <w:right w:val="none" w:sz="0" w:space="0" w:color="auto"/>
          </w:divBdr>
        </w:div>
        <w:div w:id="263808921">
          <w:marLeft w:val="0"/>
          <w:marRight w:val="0"/>
          <w:marTop w:val="0"/>
          <w:marBottom w:val="0"/>
          <w:divBdr>
            <w:top w:val="none" w:sz="0" w:space="0" w:color="auto"/>
            <w:left w:val="none" w:sz="0" w:space="0" w:color="auto"/>
            <w:bottom w:val="none" w:sz="0" w:space="0" w:color="auto"/>
            <w:right w:val="none" w:sz="0" w:space="0" w:color="auto"/>
          </w:divBdr>
        </w:div>
      </w:divsChild>
    </w:div>
    <w:div w:id="342130491">
      <w:bodyDiv w:val="1"/>
      <w:marLeft w:val="0"/>
      <w:marRight w:val="0"/>
      <w:marTop w:val="0"/>
      <w:marBottom w:val="0"/>
      <w:divBdr>
        <w:top w:val="none" w:sz="0" w:space="0" w:color="auto"/>
        <w:left w:val="none" w:sz="0" w:space="0" w:color="auto"/>
        <w:bottom w:val="none" w:sz="0" w:space="0" w:color="auto"/>
        <w:right w:val="none" w:sz="0" w:space="0" w:color="auto"/>
      </w:divBdr>
    </w:div>
    <w:div w:id="345986465">
      <w:bodyDiv w:val="1"/>
      <w:marLeft w:val="0"/>
      <w:marRight w:val="0"/>
      <w:marTop w:val="0"/>
      <w:marBottom w:val="0"/>
      <w:divBdr>
        <w:top w:val="none" w:sz="0" w:space="0" w:color="auto"/>
        <w:left w:val="none" w:sz="0" w:space="0" w:color="auto"/>
        <w:bottom w:val="none" w:sz="0" w:space="0" w:color="auto"/>
        <w:right w:val="none" w:sz="0" w:space="0" w:color="auto"/>
      </w:divBdr>
    </w:div>
    <w:div w:id="353968190">
      <w:bodyDiv w:val="1"/>
      <w:marLeft w:val="0"/>
      <w:marRight w:val="0"/>
      <w:marTop w:val="0"/>
      <w:marBottom w:val="0"/>
      <w:divBdr>
        <w:top w:val="none" w:sz="0" w:space="0" w:color="auto"/>
        <w:left w:val="none" w:sz="0" w:space="0" w:color="auto"/>
        <w:bottom w:val="none" w:sz="0" w:space="0" w:color="auto"/>
        <w:right w:val="none" w:sz="0" w:space="0" w:color="auto"/>
      </w:divBdr>
      <w:divsChild>
        <w:div w:id="305672956">
          <w:marLeft w:val="0"/>
          <w:marRight w:val="0"/>
          <w:marTop w:val="0"/>
          <w:marBottom w:val="0"/>
          <w:divBdr>
            <w:top w:val="none" w:sz="0" w:space="0" w:color="auto"/>
            <w:left w:val="none" w:sz="0" w:space="0" w:color="auto"/>
            <w:bottom w:val="none" w:sz="0" w:space="0" w:color="auto"/>
            <w:right w:val="none" w:sz="0" w:space="0" w:color="auto"/>
          </w:divBdr>
        </w:div>
        <w:div w:id="21906913">
          <w:marLeft w:val="0"/>
          <w:marRight w:val="0"/>
          <w:marTop w:val="0"/>
          <w:marBottom w:val="0"/>
          <w:divBdr>
            <w:top w:val="none" w:sz="0" w:space="0" w:color="auto"/>
            <w:left w:val="none" w:sz="0" w:space="0" w:color="auto"/>
            <w:bottom w:val="none" w:sz="0" w:space="0" w:color="auto"/>
            <w:right w:val="none" w:sz="0" w:space="0" w:color="auto"/>
          </w:divBdr>
        </w:div>
        <w:div w:id="1573925088">
          <w:marLeft w:val="0"/>
          <w:marRight w:val="0"/>
          <w:marTop w:val="0"/>
          <w:marBottom w:val="0"/>
          <w:divBdr>
            <w:top w:val="none" w:sz="0" w:space="0" w:color="auto"/>
            <w:left w:val="none" w:sz="0" w:space="0" w:color="auto"/>
            <w:bottom w:val="none" w:sz="0" w:space="0" w:color="auto"/>
            <w:right w:val="none" w:sz="0" w:space="0" w:color="auto"/>
          </w:divBdr>
        </w:div>
      </w:divsChild>
    </w:div>
    <w:div w:id="367995770">
      <w:bodyDiv w:val="1"/>
      <w:marLeft w:val="0"/>
      <w:marRight w:val="0"/>
      <w:marTop w:val="0"/>
      <w:marBottom w:val="0"/>
      <w:divBdr>
        <w:top w:val="none" w:sz="0" w:space="0" w:color="auto"/>
        <w:left w:val="none" w:sz="0" w:space="0" w:color="auto"/>
        <w:bottom w:val="none" w:sz="0" w:space="0" w:color="auto"/>
        <w:right w:val="none" w:sz="0" w:space="0" w:color="auto"/>
      </w:divBdr>
      <w:divsChild>
        <w:div w:id="1357997096">
          <w:marLeft w:val="0"/>
          <w:marRight w:val="0"/>
          <w:marTop w:val="0"/>
          <w:marBottom w:val="0"/>
          <w:divBdr>
            <w:top w:val="none" w:sz="0" w:space="0" w:color="auto"/>
            <w:left w:val="none" w:sz="0" w:space="0" w:color="auto"/>
            <w:bottom w:val="none" w:sz="0" w:space="0" w:color="auto"/>
            <w:right w:val="none" w:sz="0" w:space="0" w:color="auto"/>
          </w:divBdr>
        </w:div>
        <w:div w:id="1710454275">
          <w:marLeft w:val="0"/>
          <w:marRight w:val="0"/>
          <w:marTop w:val="0"/>
          <w:marBottom w:val="0"/>
          <w:divBdr>
            <w:top w:val="none" w:sz="0" w:space="0" w:color="auto"/>
            <w:left w:val="none" w:sz="0" w:space="0" w:color="auto"/>
            <w:bottom w:val="none" w:sz="0" w:space="0" w:color="auto"/>
            <w:right w:val="none" w:sz="0" w:space="0" w:color="auto"/>
          </w:divBdr>
        </w:div>
        <w:div w:id="2034651245">
          <w:marLeft w:val="0"/>
          <w:marRight w:val="0"/>
          <w:marTop w:val="0"/>
          <w:marBottom w:val="0"/>
          <w:divBdr>
            <w:top w:val="none" w:sz="0" w:space="0" w:color="auto"/>
            <w:left w:val="none" w:sz="0" w:space="0" w:color="auto"/>
            <w:bottom w:val="none" w:sz="0" w:space="0" w:color="auto"/>
            <w:right w:val="none" w:sz="0" w:space="0" w:color="auto"/>
          </w:divBdr>
        </w:div>
      </w:divsChild>
    </w:div>
    <w:div w:id="373190501">
      <w:bodyDiv w:val="1"/>
      <w:marLeft w:val="0"/>
      <w:marRight w:val="0"/>
      <w:marTop w:val="0"/>
      <w:marBottom w:val="0"/>
      <w:divBdr>
        <w:top w:val="none" w:sz="0" w:space="0" w:color="auto"/>
        <w:left w:val="none" w:sz="0" w:space="0" w:color="auto"/>
        <w:bottom w:val="none" w:sz="0" w:space="0" w:color="auto"/>
        <w:right w:val="none" w:sz="0" w:space="0" w:color="auto"/>
      </w:divBdr>
    </w:div>
    <w:div w:id="376130962">
      <w:bodyDiv w:val="1"/>
      <w:marLeft w:val="0"/>
      <w:marRight w:val="0"/>
      <w:marTop w:val="0"/>
      <w:marBottom w:val="0"/>
      <w:divBdr>
        <w:top w:val="none" w:sz="0" w:space="0" w:color="auto"/>
        <w:left w:val="none" w:sz="0" w:space="0" w:color="auto"/>
        <w:bottom w:val="none" w:sz="0" w:space="0" w:color="auto"/>
        <w:right w:val="none" w:sz="0" w:space="0" w:color="auto"/>
      </w:divBdr>
      <w:divsChild>
        <w:div w:id="1102918049">
          <w:marLeft w:val="0"/>
          <w:marRight w:val="0"/>
          <w:marTop w:val="0"/>
          <w:marBottom w:val="0"/>
          <w:divBdr>
            <w:top w:val="none" w:sz="0" w:space="0" w:color="auto"/>
            <w:left w:val="none" w:sz="0" w:space="0" w:color="auto"/>
            <w:bottom w:val="none" w:sz="0" w:space="0" w:color="auto"/>
            <w:right w:val="none" w:sz="0" w:space="0" w:color="auto"/>
          </w:divBdr>
        </w:div>
        <w:div w:id="43454307">
          <w:marLeft w:val="0"/>
          <w:marRight w:val="0"/>
          <w:marTop w:val="0"/>
          <w:marBottom w:val="0"/>
          <w:divBdr>
            <w:top w:val="none" w:sz="0" w:space="0" w:color="auto"/>
            <w:left w:val="none" w:sz="0" w:space="0" w:color="auto"/>
            <w:bottom w:val="none" w:sz="0" w:space="0" w:color="auto"/>
            <w:right w:val="none" w:sz="0" w:space="0" w:color="auto"/>
          </w:divBdr>
        </w:div>
      </w:divsChild>
    </w:div>
    <w:div w:id="425468558">
      <w:bodyDiv w:val="1"/>
      <w:marLeft w:val="0"/>
      <w:marRight w:val="0"/>
      <w:marTop w:val="0"/>
      <w:marBottom w:val="0"/>
      <w:divBdr>
        <w:top w:val="none" w:sz="0" w:space="0" w:color="auto"/>
        <w:left w:val="none" w:sz="0" w:space="0" w:color="auto"/>
        <w:bottom w:val="none" w:sz="0" w:space="0" w:color="auto"/>
        <w:right w:val="none" w:sz="0" w:space="0" w:color="auto"/>
      </w:divBdr>
    </w:div>
    <w:div w:id="472065579">
      <w:bodyDiv w:val="1"/>
      <w:marLeft w:val="0"/>
      <w:marRight w:val="0"/>
      <w:marTop w:val="0"/>
      <w:marBottom w:val="0"/>
      <w:divBdr>
        <w:top w:val="none" w:sz="0" w:space="0" w:color="auto"/>
        <w:left w:val="none" w:sz="0" w:space="0" w:color="auto"/>
        <w:bottom w:val="none" w:sz="0" w:space="0" w:color="auto"/>
        <w:right w:val="none" w:sz="0" w:space="0" w:color="auto"/>
      </w:divBdr>
    </w:div>
    <w:div w:id="482043131">
      <w:bodyDiv w:val="1"/>
      <w:marLeft w:val="0"/>
      <w:marRight w:val="0"/>
      <w:marTop w:val="0"/>
      <w:marBottom w:val="0"/>
      <w:divBdr>
        <w:top w:val="none" w:sz="0" w:space="0" w:color="auto"/>
        <w:left w:val="none" w:sz="0" w:space="0" w:color="auto"/>
        <w:bottom w:val="none" w:sz="0" w:space="0" w:color="auto"/>
        <w:right w:val="none" w:sz="0" w:space="0" w:color="auto"/>
      </w:divBdr>
    </w:div>
    <w:div w:id="484013906">
      <w:bodyDiv w:val="1"/>
      <w:marLeft w:val="0"/>
      <w:marRight w:val="0"/>
      <w:marTop w:val="0"/>
      <w:marBottom w:val="0"/>
      <w:divBdr>
        <w:top w:val="none" w:sz="0" w:space="0" w:color="auto"/>
        <w:left w:val="none" w:sz="0" w:space="0" w:color="auto"/>
        <w:bottom w:val="none" w:sz="0" w:space="0" w:color="auto"/>
        <w:right w:val="none" w:sz="0" w:space="0" w:color="auto"/>
      </w:divBdr>
      <w:divsChild>
        <w:div w:id="2010323380">
          <w:marLeft w:val="0"/>
          <w:marRight w:val="0"/>
          <w:marTop w:val="0"/>
          <w:marBottom w:val="0"/>
          <w:divBdr>
            <w:top w:val="none" w:sz="0" w:space="0" w:color="auto"/>
            <w:left w:val="none" w:sz="0" w:space="0" w:color="auto"/>
            <w:bottom w:val="none" w:sz="0" w:space="0" w:color="auto"/>
            <w:right w:val="none" w:sz="0" w:space="0" w:color="auto"/>
          </w:divBdr>
        </w:div>
        <w:div w:id="679817004">
          <w:marLeft w:val="0"/>
          <w:marRight w:val="0"/>
          <w:marTop w:val="0"/>
          <w:marBottom w:val="0"/>
          <w:divBdr>
            <w:top w:val="none" w:sz="0" w:space="0" w:color="auto"/>
            <w:left w:val="none" w:sz="0" w:space="0" w:color="auto"/>
            <w:bottom w:val="none" w:sz="0" w:space="0" w:color="auto"/>
            <w:right w:val="none" w:sz="0" w:space="0" w:color="auto"/>
          </w:divBdr>
        </w:div>
        <w:div w:id="1082801801">
          <w:marLeft w:val="0"/>
          <w:marRight w:val="0"/>
          <w:marTop w:val="0"/>
          <w:marBottom w:val="0"/>
          <w:divBdr>
            <w:top w:val="none" w:sz="0" w:space="0" w:color="auto"/>
            <w:left w:val="none" w:sz="0" w:space="0" w:color="auto"/>
            <w:bottom w:val="none" w:sz="0" w:space="0" w:color="auto"/>
            <w:right w:val="none" w:sz="0" w:space="0" w:color="auto"/>
          </w:divBdr>
        </w:div>
      </w:divsChild>
    </w:div>
    <w:div w:id="512307737">
      <w:bodyDiv w:val="1"/>
      <w:marLeft w:val="0"/>
      <w:marRight w:val="0"/>
      <w:marTop w:val="0"/>
      <w:marBottom w:val="0"/>
      <w:divBdr>
        <w:top w:val="none" w:sz="0" w:space="0" w:color="auto"/>
        <w:left w:val="none" w:sz="0" w:space="0" w:color="auto"/>
        <w:bottom w:val="none" w:sz="0" w:space="0" w:color="auto"/>
        <w:right w:val="none" w:sz="0" w:space="0" w:color="auto"/>
      </w:divBdr>
    </w:div>
    <w:div w:id="520704652">
      <w:bodyDiv w:val="1"/>
      <w:marLeft w:val="0"/>
      <w:marRight w:val="0"/>
      <w:marTop w:val="0"/>
      <w:marBottom w:val="0"/>
      <w:divBdr>
        <w:top w:val="none" w:sz="0" w:space="0" w:color="auto"/>
        <w:left w:val="none" w:sz="0" w:space="0" w:color="auto"/>
        <w:bottom w:val="none" w:sz="0" w:space="0" w:color="auto"/>
        <w:right w:val="none" w:sz="0" w:space="0" w:color="auto"/>
      </w:divBdr>
    </w:div>
    <w:div w:id="576979297">
      <w:bodyDiv w:val="1"/>
      <w:marLeft w:val="0"/>
      <w:marRight w:val="0"/>
      <w:marTop w:val="0"/>
      <w:marBottom w:val="0"/>
      <w:divBdr>
        <w:top w:val="none" w:sz="0" w:space="0" w:color="auto"/>
        <w:left w:val="none" w:sz="0" w:space="0" w:color="auto"/>
        <w:bottom w:val="none" w:sz="0" w:space="0" w:color="auto"/>
        <w:right w:val="none" w:sz="0" w:space="0" w:color="auto"/>
      </w:divBdr>
      <w:divsChild>
        <w:div w:id="1950509592">
          <w:marLeft w:val="0"/>
          <w:marRight w:val="0"/>
          <w:marTop w:val="0"/>
          <w:marBottom w:val="0"/>
          <w:divBdr>
            <w:top w:val="none" w:sz="0" w:space="0" w:color="auto"/>
            <w:left w:val="none" w:sz="0" w:space="0" w:color="auto"/>
            <w:bottom w:val="none" w:sz="0" w:space="0" w:color="auto"/>
            <w:right w:val="none" w:sz="0" w:space="0" w:color="auto"/>
          </w:divBdr>
        </w:div>
        <w:div w:id="1234659761">
          <w:marLeft w:val="0"/>
          <w:marRight w:val="0"/>
          <w:marTop w:val="0"/>
          <w:marBottom w:val="0"/>
          <w:divBdr>
            <w:top w:val="none" w:sz="0" w:space="0" w:color="auto"/>
            <w:left w:val="none" w:sz="0" w:space="0" w:color="auto"/>
            <w:bottom w:val="none" w:sz="0" w:space="0" w:color="auto"/>
            <w:right w:val="none" w:sz="0" w:space="0" w:color="auto"/>
          </w:divBdr>
        </w:div>
        <w:div w:id="1551964726">
          <w:marLeft w:val="0"/>
          <w:marRight w:val="0"/>
          <w:marTop w:val="0"/>
          <w:marBottom w:val="0"/>
          <w:divBdr>
            <w:top w:val="none" w:sz="0" w:space="0" w:color="auto"/>
            <w:left w:val="none" w:sz="0" w:space="0" w:color="auto"/>
            <w:bottom w:val="none" w:sz="0" w:space="0" w:color="auto"/>
            <w:right w:val="none" w:sz="0" w:space="0" w:color="auto"/>
          </w:divBdr>
        </w:div>
      </w:divsChild>
    </w:div>
    <w:div w:id="580067613">
      <w:bodyDiv w:val="1"/>
      <w:marLeft w:val="0"/>
      <w:marRight w:val="0"/>
      <w:marTop w:val="0"/>
      <w:marBottom w:val="0"/>
      <w:divBdr>
        <w:top w:val="none" w:sz="0" w:space="0" w:color="auto"/>
        <w:left w:val="none" w:sz="0" w:space="0" w:color="auto"/>
        <w:bottom w:val="none" w:sz="0" w:space="0" w:color="auto"/>
        <w:right w:val="none" w:sz="0" w:space="0" w:color="auto"/>
      </w:divBdr>
      <w:divsChild>
        <w:div w:id="91513360">
          <w:marLeft w:val="0"/>
          <w:marRight w:val="0"/>
          <w:marTop w:val="0"/>
          <w:marBottom w:val="0"/>
          <w:divBdr>
            <w:top w:val="none" w:sz="0" w:space="0" w:color="auto"/>
            <w:left w:val="none" w:sz="0" w:space="0" w:color="auto"/>
            <w:bottom w:val="none" w:sz="0" w:space="0" w:color="auto"/>
            <w:right w:val="none" w:sz="0" w:space="0" w:color="auto"/>
          </w:divBdr>
        </w:div>
        <w:div w:id="413862188">
          <w:marLeft w:val="0"/>
          <w:marRight w:val="0"/>
          <w:marTop w:val="0"/>
          <w:marBottom w:val="0"/>
          <w:divBdr>
            <w:top w:val="none" w:sz="0" w:space="0" w:color="auto"/>
            <w:left w:val="none" w:sz="0" w:space="0" w:color="auto"/>
            <w:bottom w:val="none" w:sz="0" w:space="0" w:color="auto"/>
            <w:right w:val="none" w:sz="0" w:space="0" w:color="auto"/>
          </w:divBdr>
        </w:div>
        <w:div w:id="1535994738">
          <w:marLeft w:val="0"/>
          <w:marRight w:val="0"/>
          <w:marTop w:val="0"/>
          <w:marBottom w:val="0"/>
          <w:divBdr>
            <w:top w:val="none" w:sz="0" w:space="0" w:color="auto"/>
            <w:left w:val="none" w:sz="0" w:space="0" w:color="auto"/>
            <w:bottom w:val="none" w:sz="0" w:space="0" w:color="auto"/>
            <w:right w:val="none" w:sz="0" w:space="0" w:color="auto"/>
          </w:divBdr>
        </w:div>
      </w:divsChild>
    </w:div>
    <w:div w:id="580412962">
      <w:bodyDiv w:val="1"/>
      <w:marLeft w:val="0"/>
      <w:marRight w:val="0"/>
      <w:marTop w:val="0"/>
      <w:marBottom w:val="0"/>
      <w:divBdr>
        <w:top w:val="none" w:sz="0" w:space="0" w:color="auto"/>
        <w:left w:val="none" w:sz="0" w:space="0" w:color="auto"/>
        <w:bottom w:val="none" w:sz="0" w:space="0" w:color="auto"/>
        <w:right w:val="none" w:sz="0" w:space="0" w:color="auto"/>
      </w:divBdr>
      <w:divsChild>
        <w:div w:id="1638531743">
          <w:marLeft w:val="0"/>
          <w:marRight w:val="0"/>
          <w:marTop w:val="0"/>
          <w:marBottom w:val="0"/>
          <w:divBdr>
            <w:top w:val="none" w:sz="0" w:space="0" w:color="auto"/>
            <w:left w:val="none" w:sz="0" w:space="0" w:color="auto"/>
            <w:bottom w:val="none" w:sz="0" w:space="0" w:color="auto"/>
            <w:right w:val="none" w:sz="0" w:space="0" w:color="auto"/>
          </w:divBdr>
        </w:div>
        <w:div w:id="278684980">
          <w:marLeft w:val="0"/>
          <w:marRight w:val="0"/>
          <w:marTop w:val="0"/>
          <w:marBottom w:val="0"/>
          <w:divBdr>
            <w:top w:val="none" w:sz="0" w:space="0" w:color="auto"/>
            <w:left w:val="none" w:sz="0" w:space="0" w:color="auto"/>
            <w:bottom w:val="none" w:sz="0" w:space="0" w:color="auto"/>
            <w:right w:val="none" w:sz="0" w:space="0" w:color="auto"/>
          </w:divBdr>
        </w:div>
        <w:div w:id="615529407">
          <w:marLeft w:val="0"/>
          <w:marRight w:val="0"/>
          <w:marTop w:val="0"/>
          <w:marBottom w:val="0"/>
          <w:divBdr>
            <w:top w:val="none" w:sz="0" w:space="0" w:color="auto"/>
            <w:left w:val="none" w:sz="0" w:space="0" w:color="auto"/>
            <w:bottom w:val="none" w:sz="0" w:space="0" w:color="auto"/>
            <w:right w:val="none" w:sz="0" w:space="0" w:color="auto"/>
          </w:divBdr>
        </w:div>
      </w:divsChild>
    </w:div>
    <w:div w:id="580720906">
      <w:bodyDiv w:val="1"/>
      <w:marLeft w:val="0"/>
      <w:marRight w:val="0"/>
      <w:marTop w:val="0"/>
      <w:marBottom w:val="0"/>
      <w:divBdr>
        <w:top w:val="none" w:sz="0" w:space="0" w:color="auto"/>
        <w:left w:val="none" w:sz="0" w:space="0" w:color="auto"/>
        <w:bottom w:val="none" w:sz="0" w:space="0" w:color="auto"/>
        <w:right w:val="none" w:sz="0" w:space="0" w:color="auto"/>
      </w:divBdr>
    </w:div>
    <w:div w:id="603272330">
      <w:bodyDiv w:val="1"/>
      <w:marLeft w:val="0"/>
      <w:marRight w:val="0"/>
      <w:marTop w:val="0"/>
      <w:marBottom w:val="0"/>
      <w:divBdr>
        <w:top w:val="none" w:sz="0" w:space="0" w:color="auto"/>
        <w:left w:val="none" w:sz="0" w:space="0" w:color="auto"/>
        <w:bottom w:val="none" w:sz="0" w:space="0" w:color="auto"/>
        <w:right w:val="none" w:sz="0" w:space="0" w:color="auto"/>
      </w:divBdr>
    </w:div>
    <w:div w:id="614213764">
      <w:bodyDiv w:val="1"/>
      <w:marLeft w:val="0"/>
      <w:marRight w:val="0"/>
      <w:marTop w:val="0"/>
      <w:marBottom w:val="0"/>
      <w:divBdr>
        <w:top w:val="none" w:sz="0" w:space="0" w:color="auto"/>
        <w:left w:val="none" w:sz="0" w:space="0" w:color="auto"/>
        <w:bottom w:val="none" w:sz="0" w:space="0" w:color="auto"/>
        <w:right w:val="none" w:sz="0" w:space="0" w:color="auto"/>
      </w:divBdr>
    </w:div>
    <w:div w:id="615255268">
      <w:bodyDiv w:val="1"/>
      <w:marLeft w:val="0"/>
      <w:marRight w:val="0"/>
      <w:marTop w:val="0"/>
      <w:marBottom w:val="0"/>
      <w:divBdr>
        <w:top w:val="none" w:sz="0" w:space="0" w:color="auto"/>
        <w:left w:val="none" w:sz="0" w:space="0" w:color="auto"/>
        <w:bottom w:val="none" w:sz="0" w:space="0" w:color="auto"/>
        <w:right w:val="none" w:sz="0" w:space="0" w:color="auto"/>
      </w:divBdr>
    </w:div>
    <w:div w:id="618875210">
      <w:bodyDiv w:val="1"/>
      <w:marLeft w:val="0"/>
      <w:marRight w:val="0"/>
      <w:marTop w:val="0"/>
      <w:marBottom w:val="0"/>
      <w:divBdr>
        <w:top w:val="none" w:sz="0" w:space="0" w:color="auto"/>
        <w:left w:val="none" w:sz="0" w:space="0" w:color="auto"/>
        <w:bottom w:val="none" w:sz="0" w:space="0" w:color="auto"/>
        <w:right w:val="none" w:sz="0" w:space="0" w:color="auto"/>
      </w:divBdr>
      <w:divsChild>
        <w:div w:id="1021735154">
          <w:marLeft w:val="0"/>
          <w:marRight w:val="0"/>
          <w:marTop w:val="0"/>
          <w:marBottom w:val="0"/>
          <w:divBdr>
            <w:top w:val="none" w:sz="0" w:space="0" w:color="auto"/>
            <w:left w:val="none" w:sz="0" w:space="0" w:color="auto"/>
            <w:bottom w:val="none" w:sz="0" w:space="0" w:color="auto"/>
            <w:right w:val="none" w:sz="0" w:space="0" w:color="auto"/>
          </w:divBdr>
        </w:div>
        <w:div w:id="796411277">
          <w:marLeft w:val="0"/>
          <w:marRight w:val="0"/>
          <w:marTop w:val="0"/>
          <w:marBottom w:val="0"/>
          <w:divBdr>
            <w:top w:val="none" w:sz="0" w:space="0" w:color="auto"/>
            <w:left w:val="none" w:sz="0" w:space="0" w:color="auto"/>
            <w:bottom w:val="none" w:sz="0" w:space="0" w:color="auto"/>
            <w:right w:val="none" w:sz="0" w:space="0" w:color="auto"/>
          </w:divBdr>
        </w:div>
        <w:div w:id="1039427959">
          <w:marLeft w:val="0"/>
          <w:marRight w:val="0"/>
          <w:marTop w:val="0"/>
          <w:marBottom w:val="0"/>
          <w:divBdr>
            <w:top w:val="none" w:sz="0" w:space="0" w:color="auto"/>
            <w:left w:val="none" w:sz="0" w:space="0" w:color="auto"/>
            <w:bottom w:val="none" w:sz="0" w:space="0" w:color="auto"/>
            <w:right w:val="none" w:sz="0" w:space="0" w:color="auto"/>
          </w:divBdr>
        </w:div>
      </w:divsChild>
    </w:div>
    <w:div w:id="638068995">
      <w:bodyDiv w:val="1"/>
      <w:marLeft w:val="0"/>
      <w:marRight w:val="0"/>
      <w:marTop w:val="0"/>
      <w:marBottom w:val="0"/>
      <w:divBdr>
        <w:top w:val="none" w:sz="0" w:space="0" w:color="auto"/>
        <w:left w:val="none" w:sz="0" w:space="0" w:color="auto"/>
        <w:bottom w:val="none" w:sz="0" w:space="0" w:color="auto"/>
        <w:right w:val="none" w:sz="0" w:space="0" w:color="auto"/>
      </w:divBdr>
      <w:divsChild>
        <w:div w:id="12726355">
          <w:marLeft w:val="0"/>
          <w:marRight w:val="0"/>
          <w:marTop w:val="0"/>
          <w:marBottom w:val="0"/>
          <w:divBdr>
            <w:top w:val="none" w:sz="0" w:space="0" w:color="auto"/>
            <w:left w:val="none" w:sz="0" w:space="0" w:color="auto"/>
            <w:bottom w:val="none" w:sz="0" w:space="0" w:color="auto"/>
            <w:right w:val="none" w:sz="0" w:space="0" w:color="auto"/>
          </w:divBdr>
        </w:div>
        <w:div w:id="1925063112">
          <w:marLeft w:val="0"/>
          <w:marRight w:val="0"/>
          <w:marTop w:val="0"/>
          <w:marBottom w:val="0"/>
          <w:divBdr>
            <w:top w:val="none" w:sz="0" w:space="0" w:color="auto"/>
            <w:left w:val="none" w:sz="0" w:space="0" w:color="auto"/>
            <w:bottom w:val="none" w:sz="0" w:space="0" w:color="auto"/>
            <w:right w:val="none" w:sz="0" w:space="0" w:color="auto"/>
          </w:divBdr>
        </w:div>
        <w:div w:id="236668233">
          <w:marLeft w:val="0"/>
          <w:marRight w:val="0"/>
          <w:marTop w:val="0"/>
          <w:marBottom w:val="0"/>
          <w:divBdr>
            <w:top w:val="none" w:sz="0" w:space="0" w:color="auto"/>
            <w:left w:val="none" w:sz="0" w:space="0" w:color="auto"/>
            <w:bottom w:val="none" w:sz="0" w:space="0" w:color="auto"/>
            <w:right w:val="none" w:sz="0" w:space="0" w:color="auto"/>
          </w:divBdr>
        </w:div>
      </w:divsChild>
    </w:div>
    <w:div w:id="741752660">
      <w:bodyDiv w:val="1"/>
      <w:marLeft w:val="0"/>
      <w:marRight w:val="0"/>
      <w:marTop w:val="0"/>
      <w:marBottom w:val="0"/>
      <w:divBdr>
        <w:top w:val="none" w:sz="0" w:space="0" w:color="auto"/>
        <w:left w:val="none" w:sz="0" w:space="0" w:color="auto"/>
        <w:bottom w:val="none" w:sz="0" w:space="0" w:color="auto"/>
        <w:right w:val="none" w:sz="0" w:space="0" w:color="auto"/>
      </w:divBdr>
      <w:divsChild>
        <w:div w:id="154228017">
          <w:marLeft w:val="0"/>
          <w:marRight w:val="0"/>
          <w:marTop w:val="0"/>
          <w:marBottom w:val="0"/>
          <w:divBdr>
            <w:top w:val="none" w:sz="0" w:space="0" w:color="auto"/>
            <w:left w:val="none" w:sz="0" w:space="0" w:color="auto"/>
            <w:bottom w:val="none" w:sz="0" w:space="0" w:color="auto"/>
            <w:right w:val="none" w:sz="0" w:space="0" w:color="auto"/>
          </w:divBdr>
        </w:div>
        <w:div w:id="1812209288">
          <w:marLeft w:val="0"/>
          <w:marRight w:val="0"/>
          <w:marTop w:val="0"/>
          <w:marBottom w:val="0"/>
          <w:divBdr>
            <w:top w:val="none" w:sz="0" w:space="0" w:color="auto"/>
            <w:left w:val="none" w:sz="0" w:space="0" w:color="auto"/>
            <w:bottom w:val="none" w:sz="0" w:space="0" w:color="auto"/>
            <w:right w:val="none" w:sz="0" w:space="0" w:color="auto"/>
          </w:divBdr>
        </w:div>
        <w:div w:id="1191721055">
          <w:marLeft w:val="0"/>
          <w:marRight w:val="0"/>
          <w:marTop w:val="0"/>
          <w:marBottom w:val="0"/>
          <w:divBdr>
            <w:top w:val="none" w:sz="0" w:space="0" w:color="auto"/>
            <w:left w:val="none" w:sz="0" w:space="0" w:color="auto"/>
            <w:bottom w:val="none" w:sz="0" w:space="0" w:color="auto"/>
            <w:right w:val="none" w:sz="0" w:space="0" w:color="auto"/>
          </w:divBdr>
        </w:div>
      </w:divsChild>
    </w:div>
    <w:div w:id="871965346">
      <w:bodyDiv w:val="1"/>
      <w:marLeft w:val="0"/>
      <w:marRight w:val="0"/>
      <w:marTop w:val="0"/>
      <w:marBottom w:val="0"/>
      <w:divBdr>
        <w:top w:val="none" w:sz="0" w:space="0" w:color="auto"/>
        <w:left w:val="none" w:sz="0" w:space="0" w:color="auto"/>
        <w:bottom w:val="none" w:sz="0" w:space="0" w:color="auto"/>
        <w:right w:val="none" w:sz="0" w:space="0" w:color="auto"/>
      </w:divBdr>
    </w:div>
    <w:div w:id="886648668">
      <w:bodyDiv w:val="1"/>
      <w:marLeft w:val="0"/>
      <w:marRight w:val="0"/>
      <w:marTop w:val="0"/>
      <w:marBottom w:val="0"/>
      <w:divBdr>
        <w:top w:val="none" w:sz="0" w:space="0" w:color="auto"/>
        <w:left w:val="none" w:sz="0" w:space="0" w:color="auto"/>
        <w:bottom w:val="none" w:sz="0" w:space="0" w:color="auto"/>
        <w:right w:val="none" w:sz="0" w:space="0" w:color="auto"/>
      </w:divBdr>
      <w:divsChild>
        <w:div w:id="841747173">
          <w:marLeft w:val="0"/>
          <w:marRight w:val="0"/>
          <w:marTop w:val="0"/>
          <w:marBottom w:val="0"/>
          <w:divBdr>
            <w:top w:val="none" w:sz="0" w:space="0" w:color="auto"/>
            <w:left w:val="none" w:sz="0" w:space="0" w:color="auto"/>
            <w:bottom w:val="none" w:sz="0" w:space="0" w:color="auto"/>
            <w:right w:val="none" w:sz="0" w:space="0" w:color="auto"/>
          </w:divBdr>
        </w:div>
        <w:div w:id="1998605209">
          <w:marLeft w:val="0"/>
          <w:marRight w:val="0"/>
          <w:marTop w:val="0"/>
          <w:marBottom w:val="0"/>
          <w:divBdr>
            <w:top w:val="none" w:sz="0" w:space="0" w:color="auto"/>
            <w:left w:val="none" w:sz="0" w:space="0" w:color="auto"/>
            <w:bottom w:val="none" w:sz="0" w:space="0" w:color="auto"/>
            <w:right w:val="none" w:sz="0" w:space="0" w:color="auto"/>
          </w:divBdr>
        </w:div>
        <w:div w:id="1148397459">
          <w:marLeft w:val="0"/>
          <w:marRight w:val="0"/>
          <w:marTop w:val="0"/>
          <w:marBottom w:val="0"/>
          <w:divBdr>
            <w:top w:val="none" w:sz="0" w:space="0" w:color="auto"/>
            <w:left w:val="none" w:sz="0" w:space="0" w:color="auto"/>
            <w:bottom w:val="none" w:sz="0" w:space="0" w:color="auto"/>
            <w:right w:val="none" w:sz="0" w:space="0" w:color="auto"/>
          </w:divBdr>
        </w:div>
      </w:divsChild>
    </w:div>
    <w:div w:id="890506216">
      <w:bodyDiv w:val="1"/>
      <w:marLeft w:val="0"/>
      <w:marRight w:val="0"/>
      <w:marTop w:val="0"/>
      <w:marBottom w:val="0"/>
      <w:divBdr>
        <w:top w:val="none" w:sz="0" w:space="0" w:color="auto"/>
        <w:left w:val="none" w:sz="0" w:space="0" w:color="auto"/>
        <w:bottom w:val="none" w:sz="0" w:space="0" w:color="auto"/>
        <w:right w:val="none" w:sz="0" w:space="0" w:color="auto"/>
      </w:divBdr>
      <w:divsChild>
        <w:div w:id="129596688">
          <w:marLeft w:val="0"/>
          <w:marRight w:val="0"/>
          <w:marTop w:val="0"/>
          <w:marBottom w:val="0"/>
          <w:divBdr>
            <w:top w:val="none" w:sz="0" w:space="0" w:color="auto"/>
            <w:left w:val="none" w:sz="0" w:space="0" w:color="auto"/>
            <w:bottom w:val="none" w:sz="0" w:space="0" w:color="auto"/>
            <w:right w:val="none" w:sz="0" w:space="0" w:color="auto"/>
          </w:divBdr>
        </w:div>
        <w:div w:id="193350569">
          <w:marLeft w:val="0"/>
          <w:marRight w:val="0"/>
          <w:marTop w:val="0"/>
          <w:marBottom w:val="0"/>
          <w:divBdr>
            <w:top w:val="none" w:sz="0" w:space="0" w:color="auto"/>
            <w:left w:val="none" w:sz="0" w:space="0" w:color="auto"/>
            <w:bottom w:val="none" w:sz="0" w:space="0" w:color="auto"/>
            <w:right w:val="none" w:sz="0" w:space="0" w:color="auto"/>
          </w:divBdr>
        </w:div>
        <w:div w:id="785084377">
          <w:marLeft w:val="0"/>
          <w:marRight w:val="0"/>
          <w:marTop w:val="0"/>
          <w:marBottom w:val="0"/>
          <w:divBdr>
            <w:top w:val="none" w:sz="0" w:space="0" w:color="auto"/>
            <w:left w:val="none" w:sz="0" w:space="0" w:color="auto"/>
            <w:bottom w:val="none" w:sz="0" w:space="0" w:color="auto"/>
            <w:right w:val="none" w:sz="0" w:space="0" w:color="auto"/>
          </w:divBdr>
        </w:div>
      </w:divsChild>
    </w:div>
    <w:div w:id="894849038">
      <w:bodyDiv w:val="1"/>
      <w:marLeft w:val="0"/>
      <w:marRight w:val="0"/>
      <w:marTop w:val="0"/>
      <w:marBottom w:val="0"/>
      <w:divBdr>
        <w:top w:val="none" w:sz="0" w:space="0" w:color="auto"/>
        <w:left w:val="none" w:sz="0" w:space="0" w:color="auto"/>
        <w:bottom w:val="none" w:sz="0" w:space="0" w:color="auto"/>
        <w:right w:val="none" w:sz="0" w:space="0" w:color="auto"/>
      </w:divBdr>
    </w:div>
    <w:div w:id="901018059">
      <w:bodyDiv w:val="1"/>
      <w:marLeft w:val="0"/>
      <w:marRight w:val="0"/>
      <w:marTop w:val="0"/>
      <w:marBottom w:val="0"/>
      <w:divBdr>
        <w:top w:val="none" w:sz="0" w:space="0" w:color="auto"/>
        <w:left w:val="none" w:sz="0" w:space="0" w:color="auto"/>
        <w:bottom w:val="none" w:sz="0" w:space="0" w:color="auto"/>
        <w:right w:val="none" w:sz="0" w:space="0" w:color="auto"/>
      </w:divBdr>
      <w:divsChild>
        <w:div w:id="2096125666">
          <w:marLeft w:val="0"/>
          <w:marRight w:val="0"/>
          <w:marTop w:val="0"/>
          <w:marBottom w:val="0"/>
          <w:divBdr>
            <w:top w:val="none" w:sz="0" w:space="0" w:color="auto"/>
            <w:left w:val="none" w:sz="0" w:space="0" w:color="auto"/>
            <w:bottom w:val="none" w:sz="0" w:space="0" w:color="auto"/>
            <w:right w:val="none" w:sz="0" w:space="0" w:color="auto"/>
          </w:divBdr>
        </w:div>
        <w:div w:id="1091395552">
          <w:marLeft w:val="0"/>
          <w:marRight w:val="0"/>
          <w:marTop w:val="0"/>
          <w:marBottom w:val="0"/>
          <w:divBdr>
            <w:top w:val="none" w:sz="0" w:space="0" w:color="auto"/>
            <w:left w:val="none" w:sz="0" w:space="0" w:color="auto"/>
            <w:bottom w:val="none" w:sz="0" w:space="0" w:color="auto"/>
            <w:right w:val="none" w:sz="0" w:space="0" w:color="auto"/>
          </w:divBdr>
        </w:div>
        <w:div w:id="1150635415">
          <w:marLeft w:val="0"/>
          <w:marRight w:val="0"/>
          <w:marTop w:val="0"/>
          <w:marBottom w:val="0"/>
          <w:divBdr>
            <w:top w:val="none" w:sz="0" w:space="0" w:color="auto"/>
            <w:left w:val="none" w:sz="0" w:space="0" w:color="auto"/>
            <w:bottom w:val="none" w:sz="0" w:space="0" w:color="auto"/>
            <w:right w:val="none" w:sz="0" w:space="0" w:color="auto"/>
          </w:divBdr>
        </w:div>
        <w:div w:id="1186287950">
          <w:marLeft w:val="0"/>
          <w:marRight w:val="0"/>
          <w:marTop w:val="0"/>
          <w:marBottom w:val="0"/>
          <w:divBdr>
            <w:top w:val="none" w:sz="0" w:space="0" w:color="auto"/>
            <w:left w:val="none" w:sz="0" w:space="0" w:color="auto"/>
            <w:bottom w:val="none" w:sz="0" w:space="0" w:color="auto"/>
            <w:right w:val="none" w:sz="0" w:space="0" w:color="auto"/>
          </w:divBdr>
        </w:div>
      </w:divsChild>
    </w:div>
    <w:div w:id="965503081">
      <w:bodyDiv w:val="1"/>
      <w:marLeft w:val="0"/>
      <w:marRight w:val="0"/>
      <w:marTop w:val="0"/>
      <w:marBottom w:val="0"/>
      <w:divBdr>
        <w:top w:val="none" w:sz="0" w:space="0" w:color="auto"/>
        <w:left w:val="none" w:sz="0" w:space="0" w:color="auto"/>
        <w:bottom w:val="none" w:sz="0" w:space="0" w:color="auto"/>
        <w:right w:val="none" w:sz="0" w:space="0" w:color="auto"/>
      </w:divBdr>
    </w:div>
    <w:div w:id="965935220">
      <w:bodyDiv w:val="1"/>
      <w:marLeft w:val="0"/>
      <w:marRight w:val="0"/>
      <w:marTop w:val="0"/>
      <w:marBottom w:val="0"/>
      <w:divBdr>
        <w:top w:val="none" w:sz="0" w:space="0" w:color="auto"/>
        <w:left w:val="none" w:sz="0" w:space="0" w:color="auto"/>
        <w:bottom w:val="none" w:sz="0" w:space="0" w:color="auto"/>
        <w:right w:val="none" w:sz="0" w:space="0" w:color="auto"/>
      </w:divBdr>
    </w:div>
    <w:div w:id="1091008437">
      <w:bodyDiv w:val="1"/>
      <w:marLeft w:val="0"/>
      <w:marRight w:val="0"/>
      <w:marTop w:val="0"/>
      <w:marBottom w:val="0"/>
      <w:divBdr>
        <w:top w:val="none" w:sz="0" w:space="0" w:color="auto"/>
        <w:left w:val="none" w:sz="0" w:space="0" w:color="auto"/>
        <w:bottom w:val="none" w:sz="0" w:space="0" w:color="auto"/>
        <w:right w:val="none" w:sz="0" w:space="0" w:color="auto"/>
      </w:divBdr>
    </w:div>
    <w:div w:id="1192570783">
      <w:bodyDiv w:val="1"/>
      <w:marLeft w:val="0"/>
      <w:marRight w:val="0"/>
      <w:marTop w:val="0"/>
      <w:marBottom w:val="0"/>
      <w:divBdr>
        <w:top w:val="none" w:sz="0" w:space="0" w:color="auto"/>
        <w:left w:val="none" w:sz="0" w:space="0" w:color="auto"/>
        <w:bottom w:val="none" w:sz="0" w:space="0" w:color="auto"/>
        <w:right w:val="none" w:sz="0" w:space="0" w:color="auto"/>
      </w:divBdr>
      <w:divsChild>
        <w:div w:id="1533346532">
          <w:marLeft w:val="0"/>
          <w:marRight w:val="0"/>
          <w:marTop w:val="0"/>
          <w:marBottom w:val="0"/>
          <w:divBdr>
            <w:top w:val="none" w:sz="0" w:space="0" w:color="auto"/>
            <w:left w:val="none" w:sz="0" w:space="0" w:color="auto"/>
            <w:bottom w:val="none" w:sz="0" w:space="0" w:color="auto"/>
            <w:right w:val="none" w:sz="0" w:space="0" w:color="auto"/>
          </w:divBdr>
        </w:div>
        <w:div w:id="1717856508">
          <w:marLeft w:val="0"/>
          <w:marRight w:val="0"/>
          <w:marTop w:val="0"/>
          <w:marBottom w:val="0"/>
          <w:divBdr>
            <w:top w:val="none" w:sz="0" w:space="0" w:color="auto"/>
            <w:left w:val="none" w:sz="0" w:space="0" w:color="auto"/>
            <w:bottom w:val="none" w:sz="0" w:space="0" w:color="auto"/>
            <w:right w:val="none" w:sz="0" w:space="0" w:color="auto"/>
          </w:divBdr>
        </w:div>
        <w:div w:id="689768964">
          <w:marLeft w:val="0"/>
          <w:marRight w:val="0"/>
          <w:marTop w:val="0"/>
          <w:marBottom w:val="0"/>
          <w:divBdr>
            <w:top w:val="none" w:sz="0" w:space="0" w:color="auto"/>
            <w:left w:val="none" w:sz="0" w:space="0" w:color="auto"/>
            <w:bottom w:val="none" w:sz="0" w:space="0" w:color="auto"/>
            <w:right w:val="none" w:sz="0" w:space="0" w:color="auto"/>
          </w:divBdr>
        </w:div>
      </w:divsChild>
    </w:div>
    <w:div w:id="1199052504">
      <w:bodyDiv w:val="1"/>
      <w:marLeft w:val="0"/>
      <w:marRight w:val="0"/>
      <w:marTop w:val="0"/>
      <w:marBottom w:val="0"/>
      <w:divBdr>
        <w:top w:val="none" w:sz="0" w:space="0" w:color="auto"/>
        <w:left w:val="none" w:sz="0" w:space="0" w:color="auto"/>
        <w:bottom w:val="none" w:sz="0" w:space="0" w:color="auto"/>
        <w:right w:val="none" w:sz="0" w:space="0" w:color="auto"/>
      </w:divBdr>
    </w:div>
    <w:div w:id="1211459374">
      <w:bodyDiv w:val="1"/>
      <w:marLeft w:val="0"/>
      <w:marRight w:val="0"/>
      <w:marTop w:val="0"/>
      <w:marBottom w:val="0"/>
      <w:divBdr>
        <w:top w:val="none" w:sz="0" w:space="0" w:color="auto"/>
        <w:left w:val="none" w:sz="0" w:space="0" w:color="auto"/>
        <w:bottom w:val="none" w:sz="0" w:space="0" w:color="auto"/>
        <w:right w:val="none" w:sz="0" w:space="0" w:color="auto"/>
      </w:divBdr>
      <w:divsChild>
        <w:div w:id="856501682">
          <w:marLeft w:val="0"/>
          <w:marRight w:val="0"/>
          <w:marTop w:val="0"/>
          <w:marBottom w:val="0"/>
          <w:divBdr>
            <w:top w:val="none" w:sz="0" w:space="0" w:color="auto"/>
            <w:left w:val="none" w:sz="0" w:space="0" w:color="auto"/>
            <w:bottom w:val="none" w:sz="0" w:space="0" w:color="auto"/>
            <w:right w:val="none" w:sz="0" w:space="0" w:color="auto"/>
          </w:divBdr>
        </w:div>
        <w:div w:id="285966334">
          <w:marLeft w:val="0"/>
          <w:marRight w:val="0"/>
          <w:marTop w:val="0"/>
          <w:marBottom w:val="0"/>
          <w:divBdr>
            <w:top w:val="none" w:sz="0" w:space="0" w:color="auto"/>
            <w:left w:val="none" w:sz="0" w:space="0" w:color="auto"/>
            <w:bottom w:val="none" w:sz="0" w:space="0" w:color="auto"/>
            <w:right w:val="none" w:sz="0" w:space="0" w:color="auto"/>
          </w:divBdr>
        </w:div>
        <w:div w:id="1393652169">
          <w:marLeft w:val="0"/>
          <w:marRight w:val="0"/>
          <w:marTop w:val="0"/>
          <w:marBottom w:val="0"/>
          <w:divBdr>
            <w:top w:val="none" w:sz="0" w:space="0" w:color="auto"/>
            <w:left w:val="none" w:sz="0" w:space="0" w:color="auto"/>
            <w:bottom w:val="none" w:sz="0" w:space="0" w:color="auto"/>
            <w:right w:val="none" w:sz="0" w:space="0" w:color="auto"/>
          </w:divBdr>
        </w:div>
      </w:divsChild>
    </w:div>
    <w:div w:id="1341815496">
      <w:bodyDiv w:val="1"/>
      <w:marLeft w:val="0"/>
      <w:marRight w:val="0"/>
      <w:marTop w:val="0"/>
      <w:marBottom w:val="0"/>
      <w:divBdr>
        <w:top w:val="none" w:sz="0" w:space="0" w:color="auto"/>
        <w:left w:val="none" w:sz="0" w:space="0" w:color="auto"/>
        <w:bottom w:val="none" w:sz="0" w:space="0" w:color="auto"/>
        <w:right w:val="none" w:sz="0" w:space="0" w:color="auto"/>
      </w:divBdr>
      <w:divsChild>
        <w:div w:id="2108771615">
          <w:marLeft w:val="0"/>
          <w:marRight w:val="0"/>
          <w:marTop w:val="0"/>
          <w:marBottom w:val="0"/>
          <w:divBdr>
            <w:top w:val="none" w:sz="0" w:space="0" w:color="auto"/>
            <w:left w:val="none" w:sz="0" w:space="0" w:color="auto"/>
            <w:bottom w:val="none" w:sz="0" w:space="0" w:color="auto"/>
            <w:right w:val="none" w:sz="0" w:space="0" w:color="auto"/>
          </w:divBdr>
        </w:div>
      </w:divsChild>
    </w:div>
    <w:div w:id="1348369346">
      <w:bodyDiv w:val="1"/>
      <w:marLeft w:val="0"/>
      <w:marRight w:val="0"/>
      <w:marTop w:val="0"/>
      <w:marBottom w:val="0"/>
      <w:divBdr>
        <w:top w:val="none" w:sz="0" w:space="0" w:color="auto"/>
        <w:left w:val="none" w:sz="0" w:space="0" w:color="auto"/>
        <w:bottom w:val="none" w:sz="0" w:space="0" w:color="auto"/>
        <w:right w:val="none" w:sz="0" w:space="0" w:color="auto"/>
      </w:divBdr>
    </w:div>
    <w:div w:id="1373846594">
      <w:bodyDiv w:val="1"/>
      <w:marLeft w:val="0"/>
      <w:marRight w:val="0"/>
      <w:marTop w:val="0"/>
      <w:marBottom w:val="0"/>
      <w:divBdr>
        <w:top w:val="none" w:sz="0" w:space="0" w:color="auto"/>
        <w:left w:val="none" w:sz="0" w:space="0" w:color="auto"/>
        <w:bottom w:val="none" w:sz="0" w:space="0" w:color="auto"/>
        <w:right w:val="none" w:sz="0" w:space="0" w:color="auto"/>
      </w:divBdr>
    </w:div>
    <w:div w:id="1390690911">
      <w:bodyDiv w:val="1"/>
      <w:marLeft w:val="0"/>
      <w:marRight w:val="0"/>
      <w:marTop w:val="0"/>
      <w:marBottom w:val="0"/>
      <w:divBdr>
        <w:top w:val="none" w:sz="0" w:space="0" w:color="auto"/>
        <w:left w:val="none" w:sz="0" w:space="0" w:color="auto"/>
        <w:bottom w:val="none" w:sz="0" w:space="0" w:color="auto"/>
        <w:right w:val="none" w:sz="0" w:space="0" w:color="auto"/>
      </w:divBdr>
      <w:divsChild>
        <w:div w:id="1276642590">
          <w:marLeft w:val="0"/>
          <w:marRight w:val="0"/>
          <w:marTop w:val="0"/>
          <w:marBottom w:val="0"/>
          <w:divBdr>
            <w:top w:val="none" w:sz="0" w:space="0" w:color="auto"/>
            <w:left w:val="none" w:sz="0" w:space="0" w:color="auto"/>
            <w:bottom w:val="none" w:sz="0" w:space="0" w:color="auto"/>
            <w:right w:val="none" w:sz="0" w:space="0" w:color="auto"/>
          </w:divBdr>
        </w:div>
        <w:div w:id="1556625307">
          <w:marLeft w:val="0"/>
          <w:marRight w:val="0"/>
          <w:marTop w:val="0"/>
          <w:marBottom w:val="0"/>
          <w:divBdr>
            <w:top w:val="none" w:sz="0" w:space="0" w:color="auto"/>
            <w:left w:val="none" w:sz="0" w:space="0" w:color="auto"/>
            <w:bottom w:val="none" w:sz="0" w:space="0" w:color="auto"/>
            <w:right w:val="none" w:sz="0" w:space="0" w:color="auto"/>
          </w:divBdr>
        </w:div>
        <w:div w:id="1047609857">
          <w:marLeft w:val="0"/>
          <w:marRight w:val="0"/>
          <w:marTop w:val="0"/>
          <w:marBottom w:val="0"/>
          <w:divBdr>
            <w:top w:val="none" w:sz="0" w:space="0" w:color="auto"/>
            <w:left w:val="none" w:sz="0" w:space="0" w:color="auto"/>
            <w:bottom w:val="none" w:sz="0" w:space="0" w:color="auto"/>
            <w:right w:val="none" w:sz="0" w:space="0" w:color="auto"/>
          </w:divBdr>
        </w:div>
      </w:divsChild>
    </w:div>
    <w:div w:id="1494952876">
      <w:bodyDiv w:val="1"/>
      <w:marLeft w:val="0"/>
      <w:marRight w:val="0"/>
      <w:marTop w:val="0"/>
      <w:marBottom w:val="0"/>
      <w:divBdr>
        <w:top w:val="none" w:sz="0" w:space="0" w:color="auto"/>
        <w:left w:val="none" w:sz="0" w:space="0" w:color="auto"/>
        <w:bottom w:val="none" w:sz="0" w:space="0" w:color="auto"/>
        <w:right w:val="none" w:sz="0" w:space="0" w:color="auto"/>
      </w:divBdr>
      <w:divsChild>
        <w:div w:id="1197504361">
          <w:marLeft w:val="0"/>
          <w:marRight w:val="0"/>
          <w:marTop w:val="0"/>
          <w:marBottom w:val="0"/>
          <w:divBdr>
            <w:top w:val="none" w:sz="0" w:space="0" w:color="auto"/>
            <w:left w:val="none" w:sz="0" w:space="0" w:color="auto"/>
            <w:bottom w:val="none" w:sz="0" w:space="0" w:color="auto"/>
            <w:right w:val="none" w:sz="0" w:space="0" w:color="auto"/>
          </w:divBdr>
        </w:div>
        <w:div w:id="837886218">
          <w:marLeft w:val="0"/>
          <w:marRight w:val="0"/>
          <w:marTop w:val="0"/>
          <w:marBottom w:val="0"/>
          <w:divBdr>
            <w:top w:val="none" w:sz="0" w:space="0" w:color="auto"/>
            <w:left w:val="none" w:sz="0" w:space="0" w:color="auto"/>
            <w:bottom w:val="none" w:sz="0" w:space="0" w:color="auto"/>
            <w:right w:val="none" w:sz="0" w:space="0" w:color="auto"/>
          </w:divBdr>
        </w:div>
        <w:div w:id="535578945">
          <w:marLeft w:val="0"/>
          <w:marRight w:val="0"/>
          <w:marTop w:val="0"/>
          <w:marBottom w:val="0"/>
          <w:divBdr>
            <w:top w:val="none" w:sz="0" w:space="0" w:color="auto"/>
            <w:left w:val="none" w:sz="0" w:space="0" w:color="auto"/>
            <w:bottom w:val="none" w:sz="0" w:space="0" w:color="auto"/>
            <w:right w:val="none" w:sz="0" w:space="0" w:color="auto"/>
          </w:divBdr>
        </w:div>
      </w:divsChild>
    </w:div>
    <w:div w:id="1518422296">
      <w:bodyDiv w:val="1"/>
      <w:marLeft w:val="0"/>
      <w:marRight w:val="0"/>
      <w:marTop w:val="0"/>
      <w:marBottom w:val="0"/>
      <w:divBdr>
        <w:top w:val="none" w:sz="0" w:space="0" w:color="auto"/>
        <w:left w:val="none" w:sz="0" w:space="0" w:color="auto"/>
        <w:bottom w:val="none" w:sz="0" w:space="0" w:color="auto"/>
        <w:right w:val="none" w:sz="0" w:space="0" w:color="auto"/>
      </w:divBdr>
    </w:div>
    <w:div w:id="1519391409">
      <w:bodyDiv w:val="1"/>
      <w:marLeft w:val="0"/>
      <w:marRight w:val="0"/>
      <w:marTop w:val="0"/>
      <w:marBottom w:val="0"/>
      <w:divBdr>
        <w:top w:val="none" w:sz="0" w:space="0" w:color="auto"/>
        <w:left w:val="none" w:sz="0" w:space="0" w:color="auto"/>
        <w:bottom w:val="none" w:sz="0" w:space="0" w:color="auto"/>
        <w:right w:val="none" w:sz="0" w:space="0" w:color="auto"/>
      </w:divBdr>
    </w:div>
    <w:div w:id="1615820893">
      <w:bodyDiv w:val="1"/>
      <w:marLeft w:val="0"/>
      <w:marRight w:val="0"/>
      <w:marTop w:val="0"/>
      <w:marBottom w:val="0"/>
      <w:divBdr>
        <w:top w:val="none" w:sz="0" w:space="0" w:color="auto"/>
        <w:left w:val="none" w:sz="0" w:space="0" w:color="auto"/>
        <w:bottom w:val="none" w:sz="0" w:space="0" w:color="auto"/>
        <w:right w:val="none" w:sz="0" w:space="0" w:color="auto"/>
      </w:divBdr>
    </w:div>
    <w:div w:id="1626422293">
      <w:bodyDiv w:val="1"/>
      <w:marLeft w:val="0"/>
      <w:marRight w:val="0"/>
      <w:marTop w:val="0"/>
      <w:marBottom w:val="0"/>
      <w:divBdr>
        <w:top w:val="none" w:sz="0" w:space="0" w:color="auto"/>
        <w:left w:val="none" w:sz="0" w:space="0" w:color="auto"/>
        <w:bottom w:val="none" w:sz="0" w:space="0" w:color="auto"/>
        <w:right w:val="none" w:sz="0" w:space="0" w:color="auto"/>
      </w:divBdr>
    </w:div>
    <w:div w:id="1646473821">
      <w:bodyDiv w:val="1"/>
      <w:marLeft w:val="0"/>
      <w:marRight w:val="0"/>
      <w:marTop w:val="0"/>
      <w:marBottom w:val="0"/>
      <w:divBdr>
        <w:top w:val="none" w:sz="0" w:space="0" w:color="auto"/>
        <w:left w:val="none" w:sz="0" w:space="0" w:color="auto"/>
        <w:bottom w:val="none" w:sz="0" w:space="0" w:color="auto"/>
        <w:right w:val="none" w:sz="0" w:space="0" w:color="auto"/>
      </w:divBdr>
    </w:div>
    <w:div w:id="1664815384">
      <w:bodyDiv w:val="1"/>
      <w:marLeft w:val="0"/>
      <w:marRight w:val="0"/>
      <w:marTop w:val="0"/>
      <w:marBottom w:val="0"/>
      <w:divBdr>
        <w:top w:val="none" w:sz="0" w:space="0" w:color="auto"/>
        <w:left w:val="none" w:sz="0" w:space="0" w:color="auto"/>
        <w:bottom w:val="none" w:sz="0" w:space="0" w:color="auto"/>
        <w:right w:val="none" w:sz="0" w:space="0" w:color="auto"/>
      </w:divBdr>
    </w:div>
    <w:div w:id="1665009202">
      <w:bodyDiv w:val="1"/>
      <w:marLeft w:val="0"/>
      <w:marRight w:val="0"/>
      <w:marTop w:val="0"/>
      <w:marBottom w:val="0"/>
      <w:divBdr>
        <w:top w:val="none" w:sz="0" w:space="0" w:color="auto"/>
        <w:left w:val="none" w:sz="0" w:space="0" w:color="auto"/>
        <w:bottom w:val="none" w:sz="0" w:space="0" w:color="auto"/>
        <w:right w:val="none" w:sz="0" w:space="0" w:color="auto"/>
      </w:divBdr>
    </w:div>
    <w:div w:id="1707484777">
      <w:bodyDiv w:val="1"/>
      <w:marLeft w:val="0"/>
      <w:marRight w:val="0"/>
      <w:marTop w:val="0"/>
      <w:marBottom w:val="0"/>
      <w:divBdr>
        <w:top w:val="none" w:sz="0" w:space="0" w:color="auto"/>
        <w:left w:val="none" w:sz="0" w:space="0" w:color="auto"/>
        <w:bottom w:val="none" w:sz="0" w:space="0" w:color="auto"/>
        <w:right w:val="none" w:sz="0" w:space="0" w:color="auto"/>
      </w:divBdr>
      <w:divsChild>
        <w:div w:id="2019846429">
          <w:marLeft w:val="0"/>
          <w:marRight w:val="0"/>
          <w:marTop w:val="0"/>
          <w:marBottom w:val="0"/>
          <w:divBdr>
            <w:top w:val="none" w:sz="0" w:space="0" w:color="auto"/>
            <w:left w:val="none" w:sz="0" w:space="0" w:color="auto"/>
            <w:bottom w:val="none" w:sz="0" w:space="0" w:color="auto"/>
            <w:right w:val="none" w:sz="0" w:space="0" w:color="auto"/>
          </w:divBdr>
          <w:divsChild>
            <w:div w:id="2124954247">
              <w:marLeft w:val="0"/>
              <w:marRight w:val="0"/>
              <w:marTop w:val="0"/>
              <w:marBottom w:val="0"/>
              <w:divBdr>
                <w:top w:val="none" w:sz="0" w:space="0" w:color="auto"/>
                <w:left w:val="none" w:sz="0" w:space="0" w:color="auto"/>
                <w:bottom w:val="none" w:sz="0" w:space="0" w:color="auto"/>
                <w:right w:val="none" w:sz="0" w:space="0" w:color="auto"/>
              </w:divBdr>
            </w:div>
          </w:divsChild>
        </w:div>
        <w:div w:id="387340680">
          <w:marLeft w:val="0"/>
          <w:marRight w:val="0"/>
          <w:marTop w:val="0"/>
          <w:marBottom w:val="0"/>
          <w:divBdr>
            <w:top w:val="none" w:sz="0" w:space="0" w:color="auto"/>
            <w:left w:val="none" w:sz="0" w:space="0" w:color="auto"/>
            <w:bottom w:val="none" w:sz="0" w:space="0" w:color="auto"/>
            <w:right w:val="none" w:sz="0" w:space="0" w:color="auto"/>
          </w:divBdr>
          <w:divsChild>
            <w:div w:id="1658995407">
              <w:marLeft w:val="0"/>
              <w:marRight w:val="0"/>
              <w:marTop w:val="0"/>
              <w:marBottom w:val="0"/>
              <w:divBdr>
                <w:top w:val="none" w:sz="0" w:space="0" w:color="auto"/>
                <w:left w:val="none" w:sz="0" w:space="0" w:color="auto"/>
                <w:bottom w:val="none" w:sz="0" w:space="0" w:color="auto"/>
                <w:right w:val="none" w:sz="0" w:space="0" w:color="auto"/>
              </w:divBdr>
              <w:divsChild>
                <w:div w:id="11887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912">
          <w:marLeft w:val="0"/>
          <w:marRight w:val="0"/>
          <w:marTop w:val="0"/>
          <w:marBottom w:val="0"/>
          <w:divBdr>
            <w:top w:val="none" w:sz="0" w:space="0" w:color="auto"/>
            <w:left w:val="none" w:sz="0" w:space="0" w:color="auto"/>
            <w:bottom w:val="none" w:sz="0" w:space="0" w:color="auto"/>
            <w:right w:val="none" w:sz="0" w:space="0" w:color="auto"/>
          </w:divBdr>
          <w:divsChild>
            <w:div w:id="1699894525">
              <w:marLeft w:val="0"/>
              <w:marRight w:val="0"/>
              <w:marTop w:val="0"/>
              <w:marBottom w:val="0"/>
              <w:divBdr>
                <w:top w:val="none" w:sz="0" w:space="0" w:color="auto"/>
                <w:left w:val="none" w:sz="0" w:space="0" w:color="auto"/>
                <w:bottom w:val="none" w:sz="0" w:space="0" w:color="auto"/>
                <w:right w:val="none" w:sz="0" w:space="0" w:color="auto"/>
              </w:divBdr>
            </w:div>
            <w:div w:id="278269684">
              <w:marLeft w:val="0"/>
              <w:marRight w:val="0"/>
              <w:marTop w:val="0"/>
              <w:marBottom w:val="0"/>
              <w:divBdr>
                <w:top w:val="none" w:sz="0" w:space="0" w:color="auto"/>
                <w:left w:val="none" w:sz="0" w:space="0" w:color="auto"/>
                <w:bottom w:val="none" w:sz="0" w:space="0" w:color="auto"/>
                <w:right w:val="none" w:sz="0" w:space="0" w:color="auto"/>
              </w:divBdr>
            </w:div>
          </w:divsChild>
        </w:div>
        <w:div w:id="587731659">
          <w:marLeft w:val="0"/>
          <w:marRight w:val="0"/>
          <w:marTop w:val="0"/>
          <w:marBottom w:val="0"/>
          <w:divBdr>
            <w:top w:val="none" w:sz="0" w:space="0" w:color="auto"/>
            <w:left w:val="none" w:sz="0" w:space="0" w:color="auto"/>
            <w:bottom w:val="none" w:sz="0" w:space="0" w:color="auto"/>
            <w:right w:val="none" w:sz="0" w:space="0" w:color="auto"/>
          </w:divBdr>
          <w:divsChild>
            <w:div w:id="1122262320">
              <w:marLeft w:val="0"/>
              <w:marRight w:val="0"/>
              <w:marTop w:val="0"/>
              <w:marBottom w:val="0"/>
              <w:divBdr>
                <w:top w:val="none" w:sz="0" w:space="0" w:color="auto"/>
                <w:left w:val="none" w:sz="0" w:space="0" w:color="auto"/>
                <w:bottom w:val="none" w:sz="0" w:space="0" w:color="auto"/>
                <w:right w:val="none" w:sz="0" w:space="0" w:color="auto"/>
              </w:divBdr>
              <w:divsChild>
                <w:div w:id="538124298">
                  <w:marLeft w:val="0"/>
                  <w:marRight w:val="0"/>
                  <w:marTop w:val="0"/>
                  <w:marBottom w:val="0"/>
                  <w:divBdr>
                    <w:top w:val="none" w:sz="0" w:space="0" w:color="auto"/>
                    <w:left w:val="none" w:sz="0" w:space="0" w:color="auto"/>
                    <w:bottom w:val="none" w:sz="0" w:space="0" w:color="auto"/>
                    <w:right w:val="none" w:sz="0" w:space="0" w:color="auto"/>
                  </w:divBdr>
                  <w:divsChild>
                    <w:div w:id="1689677295">
                      <w:marLeft w:val="0"/>
                      <w:marRight w:val="0"/>
                      <w:marTop w:val="0"/>
                      <w:marBottom w:val="0"/>
                      <w:divBdr>
                        <w:top w:val="none" w:sz="0" w:space="0" w:color="auto"/>
                        <w:left w:val="none" w:sz="0" w:space="0" w:color="auto"/>
                        <w:bottom w:val="none" w:sz="0" w:space="0" w:color="auto"/>
                        <w:right w:val="none" w:sz="0" w:space="0" w:color="auto"/>
                      </w:divBdr>
                      <w:divsChild>
                        <w:div w:id="1976906387">
                          <w:marLeft w:val="0"/>
                          <w:marRight w:val="0"/>
                          <w:marTop w:val="0"/>
                          <w:marBottom w:val="0"/>
                          <w:divBdr>
                            <w:top w:val="none" w:sz="0" w:space="0" w:color="auto"/>
                            <w:left w:val="none" w:sz="0" w:space="0" w:color="auto"/>
                            <w:bottom w:val="none" w:sz="0" w:space="0" w:color="auto"/>
                            <w:right w:val="none" w:sz="0" w:space="0" w:color="auto"/>
                          </w:divBdr>
                        </w:div>
                        <w:div w:id="920942007">
                          <w:marLeft w:val="0"/>
                          <w:marRight w:val="0"/>
                          <w:marTop w:val="0"/>
                          <w:marBottom w:val="0"/>
                          <w:divBdr>
                            <w:top w:val="none" w:sz="0" w:space="0" w:color="auto"/>
                            <w:left w:val="none" w:sz="0" w:space="0" w:color="auto"/>
                            <w:bottom w:val="none" w:sz="0" w:space="0" w:color="auto"/>
                            <w:right w:val="none" w:sz="0" w:space="0" w:color="auto"/>
                          </w:divBdr>
                        </w:div>
                        <w:div w:id="339088906">
                          <w:marLeft w:val="0"/>
                          <w:marRight w:val="0"/>
                          <w:marTop w:val="0"/>
                          <w:marBottom w:val="0"/>
                          <w:divBdr>
                            <w:top w:val="none" w:sz="0" w:space="0" w:color="auto"/>
                            <w:left w:val="none" w:sz="0" w:space="0" w:color="auto"/>
                            <w:bottom w:val="none" w:sz="0" w:space="0" w:color="auto"/>
                            <w:right w:val="none" w:sz="0" w:space="0" w:color="auto"/>
                          </w:divBdr>
                        </w:div>
                        <w:div w:id="2063289504">
                          <w:marLeft w:val="0"/>
                          <w:marRight w:val="0"/>
                          <w:marTop w:val="0"/>
                          <w:marBottom w:val="0"/>
                          <w:divBdr>
                            <w:top w:val="none" w:sz="0" w:space="0" w:color="auto"/>
                            <w:left w:val="none" w:sz="0" w:space="0" w:color="auto"/>
                            <w:bottom w:val="none" w:sz="0" w:space="0" w:color="auto"/>
                            <w:right w:val="none" w:sz="0" w:space="0" w:color="auto"/>
                          </w:divBdr>
                        </w:div>
                        <w:div w:id="805272989">
                          <w:marLeft w:val="0"/>
                          <w:marRight w:val="0"/>
                          <w:marTop w:val="0"/>
                          <w:marBottom w:val="0"/>
                          <w:divBdr>
                            <w:top w:val="none" w:sz="0" w:space="0" w:color="auto"/>
                            <w:left w:val="none" w:sz="0" w:space="0" w:color="auto"/>
                            <w:bottom w:val="none" w:sz="0" w:space="0" w:color="auto"/>
                            <w:right w:val="none" w:sz="0" w:space="0" w:color="auto"/>
                          </w:divBdr>
                        </w:div>
                        <w:div w:id="341709247">
                          <w:marLeft w:val="0"/>
                          <w:marRight w:val="0"/>
                          <w:marTop w:val="0"/>
                          <w:marBottom w:val="0"/>
                          <w:divBdr>
                            <w:top w:val="none" w:sz="0" w:space="0" w:color="auto"/>
                            <w:left w:val="none" w:sz="0" w:space="0" w:color="auto"/>
                            <w:bottom w:val="none" w:sz="0" w:space="0" w:color="auto"/>
                            <w:right w:val="none" w:sz="0" w:space="0" w:color="auto"/>
                          </w:divBdr>
                        </w:div>
                        <w:div w:id="1486898433">
                          <w:marLeft w:val="0"/>
                          <w:marRight w:val="0"/>
                          <w:marTop w:val="0"/>
                          <w:marBottom w:val="0"/>
                          <w:divBdr>
                            <w:top w:val="none" w:sz="0" w:space="0" w:color="auto"/>
                            <w:left w:val="none" w:sz="0" w:space="0" w:color="auto"/>
                            <w:bottom w:val="none" w:sz="0" w:space="0" w:color="auto"/>
                            <w:right w:val="none" w:sz="0" w:space="0" w:color="auto"/>
                          </w:divBdr>
                        </w:div>
                        <w:div w:id="16724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12002">
      <w:bodyDiv w:val="1"/>
      <w:marLeft w:val="0"/>
      <w:marRight w:val="0"/>
      <w:marTop w:val="0"/>
      <w:marBottom w:val="0"/>
      <w:divBdr>
        <w:top w:val="none" w:sz="0" w:space="0" w:color="auto"/>
        <w:left w:val="none" w:sz="0" w:space="0" w:color="auto"/>
        <w:bottom w:val="none" w:sz="0" w:space="0" w:color="auto"/>
        <w:right w:val="none" w:sz="0" w:space="0" w:color="auto"/>
      </w:divBdr>
    </w:div>
    <w:div w:id="1791431824">
      <w:bodyDiv w:val="1"/>
      <w:marLeft w:val="0"/>
      <w:marRight w:val="0"/>
      <w:marTop w:val="0"/>
      <w:marBottom w:val="0"/>
      <w:divBdr>
        <w:top w:val="none" w:sz="0" w:space="0" w:color="auto"/>
        <w:left w:val="none" w:sz="0" w:space="0" w:color="auto"/>
        <w:bottom w:val="none" w:sz="0" w:space="0" w:color="auto"/>
        <w:right w:val="none" w:sz="0" w:space="0" w:color="auto"/>
      </w:divBdr>
      <w:divsChild>
        <w:div w:id="1299870789">
          <w:marLeft w:val="0"/>
          <w:marRight w:val="0"/>
          <w:marTop w:val="0"/>
          <w:marBottom w:val="0"/>
          <w:divBdr>
            <w:top w:val="none" w:sz="0" w:space="0" w:color="auto"/>
            <w:left w:val="none" w:sz="0" w:space="0" w:color="auto"/>
            <w:bottom w:val="none" w:sz="0" w:space="0" w:color="auto"/>
            <w:right w:val="none" w:sz="0" w:space="0" w:color="auto"/>
          </w:divBdr>
        </w:div>
        <w:div w:id="907111672">
          <w:marLeft w:val="0"/>
          <w:marRight w:val="0"/>
          <w:marTop w:val="0"/>
          <w:marBottom w:val="0"/>
          <w:divBdr>
            <w:top w:val="none" w:sz="0" w:space="0" w:color="auto"/>
            <w:left w:val="none" w:sz="0" w:space="0" w:color="auto"/>
            <w:bottom w:val="none" w:sz="0" w:space="0" w:color="auto"/>
            <w:right w:val="none" w:sz="0" w:space="0" w:color="auto"/>
          </w:divBdr>
        </w:div>
        <w:div w:id="41560059">
          <w:marLeft w:val="0"/>
          <w:marRight w:val="0"/>
          <w:marTop w:val="0"/>
          <w:marBottom w:val="0"/>
          <w:divBdr>
            <w:top w:val="none" w:sz="0" w:space="0" w:color="auto"/>
            <w:left w:val="none" w:sz="0" w:space="0" w:color="auto"/>
            <w:bottom w:val="none" w:sz="0" w:space="0" w:color="auto"/>
            <w:right w:val="none" w:sz="0" w:space="0" w:color="auto"/>
          </w:divBdr>
        </w:div>
      </w:divsChild>
    </w:div>
    <w:div w:id="1812088369">
      <w:bodyDiv w:val="1"/>
      <w:marLeft w:val="0"/>
      <w:marRight w:val="0"/>
      <w:marTop w:val="0"/>
      <w:marBottom w:val="0"/>
      <w:divBdr>
        <w:top w:val="none" w:sz="0" w:space="0" w:color="auto"/>
        <w:left w:val="none" w:sz="0" w:space="0" w:color="auto"/>
        <w:bottom w:val="none" w:sz="0" w:space="0" w:color="auto"/>
        <w:right w:val="none" w:sz="0" w:space="0" w:color="auto"/>
      </w:divBdr>
      <w:divsChild>
        <w:div w:id="254095213">
          <w:marLeft w:val="0"/>
          <w:marRight w:val="0"/>
          <w:marTop w:val="0"/>
          <w:marBottom w:val="0"/>
          <w:divBdr>
            <w:top w:val="none" w:sz="0" w:space="0" w:color="auto"/>
            <w:left w:val="none" w:sz="0" w:space="0" w:color="auto"/>
            <w:bottom w:val="none" w:sz="0" w:space="0" w:color="auto"/>
            <w:right w:val="none" w:sz="0" w:space="0" w:color="auto"/>
          </w:divBdr>
        </w:div>
        <w:div w:id="11417884">
          <w:marLeft w:val="0"/>
          <w:marRight w:val="0"/>
          <w:marTop w:val="0"/>
          <w:marBottom w:val="0"/>
          <w:divBdr>
            <w:top w:val="none" w:sz="0" w:space="0" w:color="auto"/>
            <w:left w:val="none" w:sz="0" w:space="0" w:color="auto"/>
            <w:bottom w:val="none" w:sz="0" w:space="0" w:color="auto"/>
            <w:right w:val="none" w:sz="0" w:space="0" w:color="auto"/>
          </w:divBdr>
        </w:div>
        <w:div w:id="1867015014">
          <w:marLeft w:val="0"/>
          <w:marRight w:val="0"/>
          <w:marTop w:val="0"/>
          <w:marBottom w:val="0"/>
          <w:divBdr>
            <w:top w:val="none" w:sz="0" w:space="0" w:color="auto"/>
            <w:left w:val="none" w:sz="0" w:space="0" w:color="auto"/>
            <w:bottom w:val="none" w:sz="0" w:space="0" w:color="auto"/>
            <w:right w:val="none" w:sz="0" w:space="0" w:color="auto"/>
          </w:divBdr>
        </w:div>
      </w:divsChild>
    </w:div>
    <w:div w:id="1815677058">
      <w:bodyDiv w:val="1"/>
      <w:marLeft w:val="0"/>
      <w:marRight w:val="0"/>
      <w:marTop w:val="0"/>
      <w:marBottom w:val="0"/>
      <w:divBdr>
        <w:top w:val="none" w:sz="0" w:space="0" w:color="auto"/>
        <w:left w:val="none" w:sz="0" w:space="0" w:color="auto"/>
        <w:bottom w:val="none" w:sz="0" w:space="0" w:color="auto"/>
        <w:right w:val="none" w:sz="0" w:space="0" w:color="auto"/>
      </w:divBdr>
      <w:divsChild>
        <w:div w:id="205995556">
          <w:marLeft w:val="0"/>
          <w:marRight w:val="0"/>
          <w:marTop w:val="0"/>
          <w:marBottom w:val="0"/>
          <w:divBdr>
            <w:top w:val="none" w:sz="0" w:space="0" w:color="auto"/>
            <w:left w:val="none" w:sz="0" w:space="0" w:color="auto"/>
            <w:bottom w:val="none" w:sz="0" w:space="0" w:color="auto"/>
            <w:right w:val="none" w:sz="0" w:space="0" w:color="auto"/>
          </w:divBdr>
        </w:div>
        <w:div w:id="230122527">
          <w:marLeft w:val="0"/>
          <w:marRight w:val="0"/>
          <w:marTop w:val="0"/>
          <w:marBottom w:val="0"/>
          <w:divBdr>
            <w:top w:val="none" w:sz="0" w:space="0" w:color="auto"/>
            <w:left w:val="none" w:sz="0" w:space="0" w:color="auto"/>
            <w:bottom w:val="none" w:sz="0" w:space="0" w:color="auto"/>
            <w:right w:val="none" w:sz="0" w:space="0" w:color="auto"/>
          </w:divBdr>
        </w:div>
        <w:div w:id="664938436">
          <w:marLeft w:val="0"/>
          <w:marRight w:val="0"/>
          <w:marTop w:val="0"/>
          <w:marBottom w:val="0"/>
          <w:divBdr>
            <w:top w:val="none" w:sz="0" w:space="0" w:color="auto"/>
            <w:left w:val="none" w:sz="0" w:space="0" w:color="auto"/>
            <w:bottom w:val="none" w:sz="0" w:space="0" w:color="auto"/>
            <w:right w:val="none" w:sz="0" w:space="0" w:color="auto"/>
          </w:divBdr>
        </w:div>
      </w:divsChild>
    </w:div>
    <w:div w:id="1830708468">
      <w:bodyDiv w:val="1"/>
      <w:marLeft w:val="0"/>
      <w:marRight w:val="0"/>
      <w:marTop w:val="0"/>
      <w:marBottom w:val="0"/>
      <w:divBdr>
        <w:top w:val="none" w:sz="0" w:space="0" w:color="auto"/>
        <w:left w:val="none" w:sz="0" w:space="0" w:color="auto"/>
        <w:bottom w:val="none" w:sz="0" w:space="0" w:color="auto"/>
        <w:right w:val="none" w:sz="0" w:space="0" w:color="auto"/>
      </w:divBdr>
      <w:divsChild>
        <w:div w:id="1150100171">
          <w:marLeft w:val="0"/>
          <w:marRight w:val="0"/>
          <w:marTop w:val="0"/>
          <w:marBottom w:val="0"/>
          <w:divBdr>
            <w:top w:val="none" w:sz="0" w:space="0" w:color="auto"/>
            <w:left w:val="none" w:sz="0" w:space="0" w:color="auto"/>
            <w:bottom w:val="none" w:sz="0" w:space="0" w:color="auto"/>
            <w:right w:val="none" w:sz="0" w:space="0" w:color="auto"/>
          </w:divBdr>
        </w:div>
        <w:div w:id="1793933856">
          <w:marLeft w:val="0"/>
          <w:marRight w:val="0"/>
          <w:marTop w:val="0"/>
          <w:marBottom w:val="0"/>
          <w:divBdr>
            <w:top w:val="none" w:sz="0" w:space="0" w:color="auto"/>
            <w:left w:val="none" w:sz="0" w:space="0" w:color="auto"/>
            <w:bottom w:val="none" w:sz="0" w:space="0" w:color="auto"/>
            <w:right w:val="none" w:sz="0" w:space="0" w:color="auto"/>
          </w:divBdr>
        </w:div>
        <w:div w:id="1781754647">
          <w:marLeft w:val="0"/>
          <w:marRight w:val="0"/>
          <w:marTop w:val="0"/>
          <w:marBottom w:val="0"/>
          <w:divBdr>
            <w:top w:val="none" w:sz="0" w:space="0" w:color="auto"/>
            <w:left w:val="none" w:sz="0" w:space="0" w:color="auto"/>
            <w:bottom w:val="none" w:sz="0" w:space="0" w:color="auto"/>
            <w:right w:val="none" w:sz="0" w:space="0" w:color="auto"/>
          </w:divBdr>
        </w:div>
      </w:divsChild>
    </w:div>
    <w:div w:id="1848061980">
      <w:bodyDiv w:val="1"/>
      <w:marLeft w:val="0"/>
      <w:marRight w:val="0"/>
      <w:marTop w:val="0"/>
      <w:marBottom w:val="0"/>
      <w:divBdr>
        <w:top w:val="none" w:sz="0" w:space="0" w:color="auto"/>
        <w:left w:val="none" w:sz="0" w:space="0" w:color="auto"/>
        <w:bottom w:val="none" w:sz="0" w:space="0" w:color="auto"/>
        <w:right w:val="none" w:sz="0" w:space="0" w:color="auto"/>
      </w:divBdr>
      <w:divsChild>
        <w:div w:id="890768696">
          <w:marLeft w:val="0"/>
          <w:marRight w:val="0"/>
          <w:marTop w:val="0"/>
          <w:marBottom w:val="0"/>
          <w:divBdr>
            <w:top w:val="none" w:sz="0" w:space="0" w:color="auto"/>
            <w:left w:val="none" w:sz="0" w:space="0" w:color="auto"/>
            <w:bottom w:val="none" w:sz="0" w:space="0" w:color="auto"/>
            <w:right w:val="none" w:sz="0" w:space="0" w:color="auto"/>
          </w:divBdr>
        </w:div>
        <w:div w:id="622081433">
          <w:marLeft w:val="0"/>
          <w:marRight w:val="0"/>
          <w:marTop w:val="0"/>
          <w:marBottom w:val="0"/>
          <w:divBdr>
            <w:top w:val="none" w:sz="0" w:space="0" w:color="auto"/>
            <w:left w:val="none" w:sz="0" w:space="0" w:color="auto"/>
            <w:bottom w:val="none" w:sz="0" w:space="0" w:color="auto"/>
            <w:right w:val="none" w:sz="0" w:space="0" w:color="auto"/>
          </w:divBdr>
        </w:div>
        <w:div w:id="918365493">
          <w:marLeft w:val="0"/>
          <w:marRight w:val="0"/>
          <w:marTop w:val="0"/>
          <w:marBottom w:val="0"/>
          <w:divBdr>
            <w:top w:val="none" w:sz="0" w:space="0" w:color="auto"/>
            <w:left w:val="none" w:sz="0" w:space="0" w:color="auto"/>
            <w:bottom w:val="none" w:sz="0" w:space="0" w:color="auto"/>
            <w:right w:val="none" w:sz="0" w:space="0" w:color="auto"/>
          </w:divBdr>
        </w:div>
      </w:divsChild>
    </w:div>
    <w:div w:id="1864392703">
      <w:bodyDiv w:val="1"/>
      <w:marLeft w:val="0"/>
      <w:marRight w:val="0"/>
      <w:marTop w:val="0"/>
      <w:marBottom w:val="0"/>
      <w:divBdr>
        <w:top w:val="none" w:sz="0" w:space="0" w:color="auto"/>
        <w:left w:val="none" w:sz="0" w:space="0" w:color="auto"/>
        <w:bottom w:val="none" w:sz="0" w:space="0" w:color="auto"/>
        <w:right w:val="none" w:sz="0" w:space="0" w:color="auto"/>
      </w:divBdr>
    </w:div>
    <w:div w:id="1928150099">
      <w:bodyDiv w:val="1"/>
      <w:marLeft w:val="0"/>
      <w:marRight w:val="0"/>
      <w:marTop w:val="0"/>
      <w:marBottom w:val="0"/>
      <w:divBdr>
        <w:top w:val="none" w:sz="0" w:space="0" w:color="auto"/>
        <w:left w:val="none" w:sz="0" w:space="0" w:color="auto"/>
        <w:bottom w:val="none" w:sz="0" w:space="0" w:color="auto"/>
        <w:right w:val="none" w:sz="0" w:space="0" w:color="auto"/>
      </w:divBdr>
    </w:div>
    <w:div w:id="1959750705">
      <w:bodyDiv w:val="1"/>
      <w:marLeft w:val="0"/>
      <w:marRight w:val="0"/>
      <w:marTop w:val="0"/>
      <w:marBottom w:val="0"/>
      <w:divBdr>
        <w:top w:val="none" w:sz="0" w:space="0" w:color="auto"/>
        <w:left w:val="none" w:sz="0" w:space="0" w:color="auto"/>
        <w:bottom w:val="none" w:sz="0" w:space="0" w:color="auto"/>
        <w:right w:val="none" w:sz="0" w:space="0" w:color="auto"/>
      </w:divBdr>
    </w:div>
    <w:div w:id="2013028129">
      <w:bodyDiv w:val="1"/>
      <w:marLeft w:val="0"/>
      <w:marRight w:val="0"/>
      <w:marTop w:val="0"/>
      <w:marBottom w:val="0"/>
      <w:divBdr>
        <w:top w:val="none" w:sz="0" w:space="0" w:color="auto"/>
        <w:left w:val="none" w:sz="0" w:space="0" w:color="auto"/>
        <w:bottom w:val="none" w:sz="0" w:space="0" w:color="auto"/>
        <w:right w:val="none" w:sz="0" w:space="0" w:color="auto"/>
      </w:divBdr>
      <w:divsChild>
        <w:div w:id="1933123561">
          <w:marLeft w:val="0"/>
          <w:marRight w:val="0"/>
          <w:marTop w:val="0"/>
          <w:marBottom w:val="0"/>
          <w:divBdr>
            <w:top w:val="none" w:sz="0" w:space="0" w:color="auto"/>
            <w:left w:val="none" w:sz="0" w:space="0" w:color="auto"/>
            <w:bottom w:val="none" w:sz="0" w:space="0" w:color="auto"/>
            <w:right w:val="none" w:sz="0" w:space="0" w:color="auto"/>
          </w:divBdr>
        </w:div>
        <w:div w:id="1252196849">
          <w:marLeft w:val="0"/>
          <w:marRight w:val="0"/>
          <w:marTop w:val="0"/>
          <w:marBottom w:val="0"/>
          <w:divBdr>
            <w:top w:val="none" w:sz="0" w:space="0" w:color="auto"/>
            <w:left w:val="none" w:sz="0" w:space="0" w:color="auto"/>
            <w:bottom w:val="none" w:sz="0" w:space="0" w:color="auto"/>
            <w:right w:val="none" w:sz="0" w:space="0" w:color="auto"/>
          </w:divBdr>
        </w:div>
      </w:divsChild>
    </w:div>
    <w:div w:id="2031951925">
      <w:bodyDiv w:val="1"/>
      <w:marLeft w:val="0"/>
      <w:marRight w:val="0"/>
      <w:marTop w:val="0"/>
      <w:marBottom w:val="0"/>
      <w:divBdr>
        <w:top w:val="none" w:sz="0" w:space="0" w:color="auto"/>
        <w:left w:val="none" w:sz="0" w:space="0" w:color="auto"/>
        <w:bottom w:val="none" w:sz="0" w:space="0" w:color="auto"/>
        <w:right w:val="none" w:sz="0" w:space="0" w:color="auto"/>
      </w:divBdr>
      <w:divsChild>
        <w:div w:id="522590776">
          <w:marLeft w:val="0"/>
          <w:marRight w:val="0"/>
          <w:marTop w:val="0"/>
          <w:marBottom w:val="0"/>
          <w:divBdr>
            <w:top w:val="none" w:sz="0" w:space="0" w:color="auto"/>
            <w:left w:val="none" w:sz="0" w:space="0" w:color="auto"/>
            <w:bottom w:val="none" w:sz="0" w:space="0" w:color="auto"/>
            <w:right w:val="none" w:sz="0" w:space="0" w:color="auto"/>
          </w:divBdr>
          <w:divsChild>
            <w:div w:id="1108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4159">
      <w:bodyDiv w:val="1"/>
      <w:marLeft w:val="0"/>
      <w:marRight w:val="0"/>
      <w:marTop w:val="0"/>
      <w:marBottom w:val="0"/>
      <w:divBdr>
        <w:top w:val="none" w:sz="0" w:space="0" w:color="auto"/>
        <w:left w:val="none" w:sz="0" w:space="0" w:color="auto"/>
        <w:bottom w:val="none" w:sz="0" w:space="0" w:color="auto"/>
        <w:right w:val="none" w:sz="0" w:space="0" w:color="auto"/>
      </w:divBdr>
      <w:divsChild>
        <w:div w:id="730806409">
          <w:marLeft w:val="0"/>
          <w:marRight w:val="0"/>
          <w:marTop w:val="0"/>
          <w:marBottom w:val="0"/>
          <w:divBdr>
            <w:top w:val="none" w:sz="0" w:space="0" w:color="auto"/>
            <w:left w:val="none" w:sz="0" w:space="0" w:color="auto"/>
            <w:bottom w:val="none" w:sz="0" w:space="0" w:color="auto"/>
            <w:right w:val="none" w:sz="0" w:space="0" w:color="auto"/>
          </w:divBdr>
        </w:div>
        <w:div w:id="110591942">
          <w:marLeft w:val="0"/>
          <w:marRight w:val="0"/>
          <w:marTop w:val="0"/>
          <w:marBottom w:val="0"/>
          <w:divBdr>
            <w:top w:val="none" w:sz="0" w:space="0" w:color="auto"/>
            <w:left w:val="none" w:sz="0" w:space="0" w:color="auto"/>
            <w:bottom w:val="none" w:sz="0" w:space="0" w:color="auto"/>
            <w:right w:val="none" w:sz="0" w:space="0" w:color="auto"/>
          </w:divBdr>
        </w:div>
        <w:div w:id="245262029">
          <w:marLeft w:val="0"/>
          <w:marRight w:val="0"/>
          <w:marTop w:val="0"/>
          <w:marBottom w:val="0"/>
          <w:divBdr>
            <w:top w:val="none" w:sz="0" w:space="0" w:color="auto"/>
            <w:left w:val="none" w:sz="0" w:space="0" w:color="auto"/>
            <w:bottom w:val="none" w:sz="0" w:space="0" w:color="auto"/>
            <w:right w:val="none" w:sz="0" w:space="0" w:color="auto"/>
          </w:divBdr>
        </w:div>
      </w:divsChild>
    </w:div>
    <w:div w:id="2041709067">
      <w:bodyDiv w:val="1"/>
      <w:marLeft w:val="0"/>
      <w:marRight w:val="0"/>
      <w:marTop w:val="0"/>
      <w:marBottom w:val="0"/>
      <w:divBdr>
        <w:top w:val="none" w:sz="0" w:space="0" w:color="auto"/>
        <w:left w:val="none" w:sz="0" w:space="0" w:color="auto"/>
        <w:bottom w:val="none" w:sz="0" w:space="0" w:color="auto"/>
        <w:right w:val="none" w:sz="0" w:space="0" w:color="auto"/>
      </w:divBdr>
    </w:div>
    <w:div w:id="2063402195">
      <w:bodyDiv w:val="1"/>
      <w:marLeft w:val="0"/>
      <w:marRight w:val="0"/>
      <w:marTop w:val="0"/>
      <w:marBottom w:val="0"/>
      <w:divBdr>
        <w:top w:val="none" w:sz="0" w:space="0" w:color="auto"/>
        <w:left w:val="none" w:sz="0" w:space="0" w:color="auto"/>
        <w:bottom w:val="none" w:sz="0" w:space="0" w:color="auto"/>
        <w:right w:val="none" w:sz="0" w:space="0" w:color="auto"/>
      </w:divBdr>
      <w:divsChild>
        <w:div w:id="488137079">
          <w:marLeft w:val="0"/>
          <w:marRight w:val="0"/>
          <w:marTop w:val="0"/>
          <w:marBottom w:val="0"/>
          <w:divBdr>
            <w:top w:val="none" w:sz="0" w:space="0" w:color="auto"/>
            <w:left w:val="none" w:sz="0" w:space="0" w:color="auto"/>
            <w:bottom w:val="none" w:sz="0" w:space="0" w:color="auto"/>
            <w:right w:val="none" w:sz="0" w:space="0" w:color="auto"/>
          </w:divBdr>
        </w:div>
        <w:div w:id="1196310353">
          <w:marLeft w:val="0"/>
          <w:marRight w:val="0"/>
          <w:marTop w:val="0"/>
          <w:marBottom w:val="0"/>
          <w:divBdr>
            <w:top w:val="none" w:sz="0" w:space="0" w:color="auto"/>
            <w:left w:val="none" w:sz="0" w:space="0" w:color="auto"/>
            <w:bottom w:val="none" w:sz="0" w:space="0" w:color="auto"/>
            <w:right w:val="none" w:sz="0" w:space="0" w:color="auto"/>
          </w:divBdr>
        </w:div>
        <w:div w:id="523372251">
          <w:marLeft w:val="0"/>
          <w:marRight w:val="0"/>
          <w:marTop w:val="0"/>
          <w:marBottom w:val="0"/>
          <w:divBdr>
            <w:top w:val="none" w:sz="0" w:space="0" w:color="auto"/>
            <w:left w:val="none" w:sz="0" w:space="0" w:color="auto"/>
            <w:bottom w:val="none" w:sz="0" w:space="0" w:color="auto"/>
            <w:right w:val="none" w:sz="0" w:space="0" w:color="auto"/>
          </w:divBdr>
        </w:div>
      </w:divsChild>
    </w:div>
    <w:div w:id="2090425734">
      <w:bodyDiv w:val="1"/>
      <w:marLeft w:val="0"/>
      <w:marRight w:val="0"/>
      <w:marTop w:val="0"/>
      <w:marBottom w:val="0"/>
      <w:divBdr>
        <w:top w:val="none" w:sz="0" w:space="0" w:color="auto"/>
        <w:left w:val="none" w:sz="0" w:space="0" w:color="auto"/>
        <w:bottom w:val="none" w:sz="0" w:space="0" w:color="auto"/>
        <w:right w:val="none" w:sz="0" w:space="0" w:color="auto"/>
      </w:divBdr>
      <w:divsChild>
        <w:div w:id="972708706">
          <w:marLeft w:val="0"/>
          <w:marRight w:val="0"/>
          <w:marTop w:val="0"/>
          <w:marBottom w:val="0"/>
          <w:divBdr>
            <w:top w:val="none" w:sz="0" w:space="0" w:color="auto"/>
            <w:left w:val="none" w:sz="0" w:space="0" w:color="auto"/>
            <w:bottom w:val="none" w:sz="0" w:space="0" w:color="auto"/>
            <w:right w:val="none" w:sz="0" w:space="0" w:color="auto"/>
          </w:divBdr>
        </w:div>
        <w:div w:id="1483161487">
          <w:marLeft w:val="0"/>
          <w:marRight w:val="0"/>
          <w:marTop w:val="0"/>
          <w:marBottom w:val="0"/>
          <w:divBdr>
            <w:top w:val="none" w:sz="0" w:space="0" w:color="auto"/>
            <w:left w:val="none" w:sz="0" w:space="0" w:color="auto"/>
            <w:bottom w:val="none" w:sz="0" w:space="0" w:color="auto"/>
            <w:right w:val="none" w:sz="0" w:space="0" w:color="auto"/>
          </w:divBdr>
        </w:div>
      </w:divsChild>
    </w:div>
    <w:div w:id="2100177423">
      <w:bodyDiv w:val="1"/>
      <w:marLeft w:val="0"/>
      <w:marRight w:val="0"/>
      <w:marTop w:val="0"/>
      <w:marBottom w:val="0"/>
      <w:divBdr>
        <w:top w:val="none" w:sz="0" w:space="0" w:color="auto"/>
        <w:left w:val="none" w:sz="0" w:space="0" w:color="auto"/>
        <w:bottom w:val="none" w:sz="0" w:space="0" w:color="auto"/>
        <w:right w:val="none" w:sz="0" w:space="0" w:color="auto"/>
      </w:divBdr>
      <w:divsChild>
        <w:div w:id="20282416">
          <w:marLeft w:val="0"/>
          <w:marRight w:val="0"/>
          <w:marTop w:val="0"/>
          <w:marBottom w:val="0"/>
          <w:divBdr>
            <w:top w:val="none" w:sz="0" w:space="0" w:color="auto"/>
            <w:left w:val="none" w:sz="0" w:space="0" w:color="auto"/>
            <w:bottom w:val="none" w:sz="0" w:space="0" w:color="auto"/>
            <w:right w:val="none" w:sz="0" w:space="0" w:color="auto"/>
          </w:divBdr>
        </w:div>
        <w:div w:id="1759255254">
          <w:marLeft w:val="0"/>
          <w:marRight w:val="0"/>
          <w:marTop w:val="0"/>
          <w:marBottom w:val="0"/>
          <w:divBdr>
            <w:top w:val="none" w:sz="0" w:space="0" w:color="auto"/>
            <w:left w:val="none" w:sz="0" w:space="0" w:color="auto"/>
            <w:bottom w:val="none" w:sz="0" w:space="0" w:color="auto"/>
            <w:right w:val="none" w:sz="0" w:space="0" w:color="auto"/>
          </w:divBdr>
        </w:div>
        <w:div w:id="525144068">
          <w:marLeft w:val="0"/>
          <w:marRight w:val="0"/>
          <w:marTop w:val="0"/>
          <w:marBottom w:val="0"/>
          <w:divBdr>
            <w:top w:val="none" w:sz="0" w:space="0" w:color="auto"/>
            <w:left w:val="none" w:sz="0" w:space="0" w:color="auto"/>
            <w:bottom w:val="none" w:sz="0" w:space="0" w:color="auto"/>
            <w:right w:val="none" w:sz="0" w:space="0" w:color="auto"/>
          </w:divBdr>
        </w:div>
      </w:divsChild>
    </w:div>
    <w:div w:id="2133133815">
      <w:bodyDiv w:val="1"/>
      <w:marLeft w:val="0"/>
      <w:marRight w:val="0"/>
      <w:marTop w:val="0"/>
      <w:marBottom w:val="0"/>
      <w:divBdr>
        <w:top w:val="none" w:sz="0" w:space="0" w:color="auto"/>
        <w:left w:val="none" w:sz="0" w:space="0" w:color="auto"/>
        <w:bottom w:val="none" w:sz="0" w:space="0" w:color="auto"/>
        <w:right w:val="none" w:sz="0" w:space="0" w:color="auto"/>
      </w:divBdr>
      <w:divsChild>
        <w:div w:id="88625670">
          <w:marLeft w:val="0"/>
          <w:marRight w:val="0"/>
          <w:marTop w:val="0"/>
          <w:marBottom w:val="0"/>
          <w:divBdr>
            <w:top w:val="none" w:sz="0" w:space="0" w:color="auto"/>
            <w:left w:val="none" w:sz="0" w:space="0" w:color="auto"/>
            <w:bottom w:val="none" w:sz="0" w:space="0" w:color="auto"/>
            <w:right w:val="none" w:sz="0" w:space="0" w:color="auto"/>
          </w:divBdr>
        </w:div>
        <w:div w:id="1297448749">
          <w:marLeft w:val="0"/>
          <w:marRight w:val="0"/>
          <w:marTop w:val="0"/>
          <w:marBottom w:val="0"/>
          <w:divBdr>
            <w:top w:val="none" w:sz="0" w:space="0" w:color="auto"/>
            <w:left w:val="none" w:sz="0" w:space="0" w:color="auto"/>
            <w:bottom w:val="none" w:sz="0" w:space="0" w:color="auto"/>
            <w:right w:val="none" w:sz="0" w:space="0" w:color="auto"/>
          </w:divBdr>
        </w:div>
      </w:divsChild>
    </w:div>
    <w:div w:id="2136874943">
      <w:bodyDiv w:val="1"/>
      <w:marLeft w:val="0"/>
      <w:marRight w:val="0"/>
      <w:marTop w:val="0"/>
      <w:marBottom w:val="0"/>
      <w:divBdr>
        <w:top w:val="none" w:sz="0" w:space="0" w:color="auto"/>
        <w:left w:val="none" w:sz="0" w:space="0" w:color="auto"/>
        <w:bottom w:val="none" w:sz="0" w:space="0" w:color="auto"/>
        <w:right w:val="none" w:sz="0" w:space="0" w:color="auto"/>
      </w:divBdr>
    </w:div>
    <w:div w:id="21371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55EA-344E-47CF-BDB9-F9B4CF70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Bradley</dc:creator>
  <cp:keywords/>
  <dc:description/>
  <cp:lastModifiedBy>Carol Cuddihy</cp:lastModifiedBy>
  <cp:revision>17</cp:revision>
  <dcterms:created xsi:type="dcterms:W3CDTF">2023-11-12T04:30:00Z</dcterms:created>
  <dcterms:modified xsi:type="dcterms:W3CDTF">2023-11-13T22:38:00Z</dcterms:modified>
</cp:coreProperties>
</file>