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6.jpg" ContentType="image/jpeg"/>
  <Override PartName="/word/media/image7.jpg" ContentType="image/jpeg"/>
  <Override PartName="/word/media/image10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F868" w14:textId="77777777" w:rsidR="00CA6085" w:rsidRDefault="00CA6085" w:rsidP="00856A1E">
      <w:pPr>
        <w:spacing w:after="0" w:line="240" w:lineRule="auto"/>
      </w:pPr>
    </w:p>
    <w:p w14:paraId="1D6684B3" w14:textId="77777777" w:rsidR="00B265C0" w:rsidRDefault="00B265C0" w:rsidP="00CA6085">
      <w:pPr>
        <w:spacing w:after="0" w:line="240" w:lineRule="auto"/>
        <w:ind w:firstLine="720"/>
        <w:jc w:val="center"/>
      </w:pPr>
      <w:r>
        <w:rPr>
          <w:noProof/>
        </w:rPr>
        <w:drawing>
          <wp:inline distT="0" distB="0" distL="0" distR="0" wp14:anchorId="293D493F" wp14:editId="2F2FACBC">
            <wp:extent cx="5480235" cy="561340"/>
            <wp:effectExtent l="0" t="0" r="6350" b="0"/>
            <wp:docPr id="3" name="Picture 3" descr="better-inv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tter-inve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58" cy="5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957B" w14:textId="77777777" w:rsidR="006F597C" w:rsidRDefault="00B265C0" w:rsidP="006F597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30280A3" wp14:editId="220DCCFA">
            <wp:extent cx="5486400" cy="787006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1" b="10651"/>
                    <a:stretch/>
                  </pic:blipFill>
                  <pic:spPr bwMode="auto">
                    <a:xfrm>
                      <a:off x="0" y="0"/>
                      <a:ext cx="5486400" cy="78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C49FB" w14:textId="7A75C25A" w:rsidR="002D6B01" w:rsidRDefault="00B265C0" w:rsidP="002D6B01">
      <w:pPr>
        <w:spacing w:after="0" w:line="240" w:lineRule="auto"/>
        <w:jc w:val="center"/>
        <w:rPr>
          <w:rFonts w:ascii="Congenial" w:hAnsi="Congenial"/>
          <w:color w:val="2F5496" w:themeColor="accent1" w:themeShade="BF"/>
          <w:sz w:val="48"/>
          <w:szCs w:val="48"/>
        </w:rPr>
      </w:pPr>
      <w:r w:rsidRPr="00174B45">
        <w:rPr>
          <w:rFonts w:ascii="Congenial" w:hAnsi="Congenial"/>
          <w:color w:val="2F5496" w:themeColor="accent1" w:themeShade="BF"/>
          <w:sz w:val="48"/>
          <w:szCs w:val="48"/>
        </w:rPr>
        <w:t xml:space="preserve">Georgia Chapter </w:t>
      </w:r>
      <w:r w:rsidR="003B166D">
        <w:rPr>
          <w:rFonts w:ascii="Congenial" w:hAnsi="Congenial"/>
          <w:color w:val="2F5496" w:themeColor="accent1" w:themeShade="BF"/>
          <w:sz w:val="48"/>
          <w:szCs w:val="48"/>
        </w:rPr>
        <w:t>May</w:t>
      </w:r>
      <w:r w:rsidRPr="00174B45">
        <w:rPr>
          <w:rFonts w:ascii="Congenial" w:hAnsi="Congenial"/>
          <w:color w:val="2F5496" w:themeColor="accent1" w:themeShade="BF"/>
          <w:sz w:val="48"/>
          <w:szCs w:val="48"/>
        </w:rPr>
        <w:t xml:space="preserve"> Bulletin</w:t>
      </w:r>
    </w:p>
    <w:p w14:paraId="0A793C9F" w14:textId="6226950F" w:rsidR="0033549A" w:rsidRDefault="003B166D" w:rsidP="00FF5F46">
      <w:pPr>
        <w:spacing w:after="0" w:line="240" w:lineRule="auto"/>
        <w:jc w:val="center"/>
        <w:rPr>
          <w:rFonts w:ascii="Congenial" w:hAnsi="Congenial"/>
          <w:color w:val="2F5496" w:themeColor="accent1" w:themeShade="BF"/>
          <w:sz w:val="48"/>
          <w:szCs w:val="48"/>
        </w:rPr>
      </w:pPr>
      <w:r>
        <w:rPr>
          <w:rFonts w:ascii="Congenial" w:hAnsi="Congenial"/>
          <w:noProof/>
          <w:color w:val="2F5496" w:themeColor="accent1" w:themeShade="BF"/>
          <w:sz w:val="48"/>
          <w:szCs w:val="48"/>
        </w:rPr>
        <w:drawing>
          <wp:inline distT="0" distB="0" distL="0" distR="0" wp14:anchorId="720E44EA" wp14:editId="19139918">
            <wp:extent cx="3707497" cy="2103120"/>
            <wp:effectExtent l="0" t="0" r="7620" b="0"/>
            <wp:docPr id="992750175" name="Picture 1" descr="A graphic of a month with butterflie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50175" name="Picture 1" descr="A graphic of a month with butterflies and flowers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36467" b="6807"/>
                    <a:stretch/>
                  </pic:blipFill>
                  <pic:spPr bwMode="auto">
                    <a:xfrm>
                      <a:off x="0" y="0"/>
                      <a:ext cx="3707497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61E59" w14:textId="77777777" w:rsidR="00846BFB" w:rsidRPr="00FF5F46" w:rsidRDefault="00846BFB" w:rsidP="00FF5F46">
      <w:pPr>
        <w:spacing w:after="0" w:line="240" w:lineRule="auto"/>
        <w:jc w:val="center"/>
        <w:rPr>
          <w:rFonts w:ascii="Congenial" w:hAnsi="Congenial"/>
          <w:color w:val="2F5496" w:themeColor="accent1" w:themeShade="BF"/>
          <w:sz w:val="48"/>
          <w:szCs w:val="48"/>
        </w:rPr>
      </w:pPr>
    </w:p>
    <w:p w14:paraId="6114CD1B" w14:textId="766A647B" w:rsidR="00CC0CBD" w:rsidRDefault="007600DB" w:rsidP="00324D8F">
      <w:pPr>
        <w:jc w:val="center"/>
      </w:pPr>
      <w:r>
        <w:t>Warming up to smart investing!</w:t>
      </w:r>
    </w:p>
    <w:p w14:paraId="4488BD17" w14:textId="77777777" w:rsidR="00CC0CBD" w:rsidRDefault="00457A3E" w:rsidP="00CC0CBD">
      <w:pPr>
        <w:jc w:val="center"/>
      </w:pPr>
      <w:r>
        <w:rPr>
          <w:rStyle w:val="s1"/>
        </w:rPr>
        <w:t>As spring shifts into high gear and the days grow warmer, it’s the perfect time to heat up your investment knowledge! Just like the season, your financial future thrives with a little sunshine, fresh perspective, and steady care.</w:t>
      </w:r>
    </w:p>
    <w:p w14:paraId="27781F61" w14:textId="77777777" w:rsidR="00CC0CBD" w:rsidRDefault="00457A3E" w:rsidP="00CC0CBD">
      <w:pPr>
        <w:jc w:val="center"/>
      </w:pPr>
      <w:r>
        <w:rPr>
          <w:rStyle w:val="s1"/>
        </w:rPr>
        <w:t xml:space="preserve">This month, we celebrate </w:t>
      </w:r>
      <w:r>
        <w:rPr>
          <w:rStyle w:val="s2"/>
        </w:rPr>
        <w:t>Cinco de Mayo</w:t>
      </w:r>
      <w:r>
        <w:rPr>
          <w:rStyle w:val="s1"/>
        </w:rPr>
        <w:t xml:space="preserve">, </w:t>
      </w:r>
      <w:r>
        <w:rPr>
          <w:rStyle w:val="s2"/>
        </w:rPr>
        <w:t>Mother’s Day</w:t>
      </w:r>
      <w:r>
        <w:rPr>
          <w:rStyle w:val="s1"/>
        </w:rPr>
        <w:t xml:space="preserve">, and </w:t>
      </w:r>
      <w:r>
        <w:rPr>
          <w:rStyle w:val="s2"/>
        </w:rPr>
        <w:t>Memorial Day</w:t>
      </w:r>
      <w:r>
        <w:rPr>
          <w:rStyle w:val="s1"/>
        </w:rPr>
        <w:t>—a trio of moments that remind us to honor heritage, express gratitude, and reflect on legacy. It’s also a great time to reflect on your own financial journey and continue building a portfolio that supports the future you envision.</w:t>
      </w:r>
    </w:p>
    <w:p w14:paraId="58C01653" w14:textId="704F6954" w:rsidR="00D176A5" w:rsidRPr="00D176A5" w:rsidRDefault="00457A3E" w:rsidP="00D176A5">
      <w:pPr>
        <w:jc w:val="center"/>
      </w:pPr>
      <w:r>
        <w:rPr>
          <w:rStyle w:val="s1"/>
        </w:rPr>
        <w:t xml:space="preserve">Whether you’re relaxing in the garden or kicking off summer plans, be sure to carve out time for learning, connecting, and growing with your BetterInvesting community. Our May </w:t>
      </w:r>
      <w:r w:rsidR="002E2C79">
        <w:rPr>
          <w:rStyle w:val="s1"/>
        </w:rPr>
        <w:t>bulletin</w:t>
      </w:r>
      <w:r>
        <w:rPr>
          <w:rStyle w:val="s1"/>
        </w:rPr>
        <w:t xml:space="preserve"> is filled with updates, insights, and upcoming events to keep you inspired.</w:t>
      </w:r>
    </w:p>
    <w:p w14:paraId="6C45EBC2" w14:textId="04B7C817" w:rsidR="002021CD" w:rsidRDefault="00C97A40" w:rsidP="002021CD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293EDF67" wp14:editId="59CAB446">
            <wp:extent cx="722364" cy="731520"/>
            <wp:effectExtent l="0" t="0" r="1905" b="0"/>
            <wp:docPr id="463479108" name="Picture 1" descr="A hand holding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79108" name="Picture 1" descr="A hand holding a plan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l="4150" t="12505" r="71252" b="12422"/>
                    <a:stretch/>
                  </pic:blipFill>
                  <pic:spPr bwMode="auto">
                    <a:xfrm>
                      <a:off x="0" y="0"/>
                      <a:ext cx="722364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B534D" w14:textId="77777777" w:rsidR="00402828" w:rsidRPr="0038006E" w:rsidRDefault="00402828" w:rsidP="00B1190A">
      <w:pPr>
        <w:spacing w:after="0" w:line="240" w:lineRule="auto"/>
        <w:rPr>
          <w:rFonts w:cs="Arial"/>
          <w:szCs w:val="24"/>
        </w:rPr>
      </w:pPr>
    </w:p>
    <w:p w14:paraId="0FB77D54" w14:textId="77777777" w:rsidR="00115A84" w:rsidRPr="00446CE5" w:rsidRDefault="00B265C0" w:rsidP="00446CE5">
      <w:pPr>
        <w:spacing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 w:rsidRPr="00DA42E3">
        <w:rPr>
          <w:rFonts w:ascii="Helvetica" w:hAnsi="Helvetica"/>
          <w:b/>
          <w:bCs/>
          <w:color w:val="329B2E"/>
          <w:sz w:val="72"/>
          <w:szCs w:val="72"/>
          <w:u w:val="single"/>
        </w:rPr>
        <w:t>Upcoming Events</w:t>
      </w:r>
    </w:p>
    <w:p w14:paraId="0D4FB684" w14:textId="77777777" w:rsidR="00E9221E" w:rsidRDefault="00E9221E" w:rsidP="00115A84">
      <w:pPr>
        <w:spacing w:after="0" w:line="240" w:lineRule="auto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4619A5DE" w14:textId="40B4A139" w:rsidR="00892225" w:rsidRDefault="00892225" w:rsidP="00892225">
      <w:pPr>
        <w:spacing w:after="0" w:line="240" w:lineRule="auto"/>
        <w:rPr>
          <w:rFonts w:ascii="Congenial" w:hAnsi="Congenial"/>
          <w:color w:val="2F5496" w:themeColor="accent1" w:themeShade="BF"/>
          <w:sz w:val="32"/>
          <w:szCs w:val="32"/>
        </w:rPr>
      </w:pP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Thursday, </w:t>
      </w:r>
      <w:r w:rsidR="00176A7D">
        <w:rPr>
          <w:rFonts w:ascii="Congenial" w:hAnsi="Congenial"/>
          <w:color w:val="2F5496" w:themeColor="accent1" w:themeShade="BF"/>
          <w:sz w:val="32"/>
          <w:szCs w:val="32"/>
        </w:rPr>
        <w:t>May 8</w:t>
      </w:r>
      <w:r w:rsidR="00176A7D" w:rsidRPr="00176A7D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="Congenial" w:hAnsi="Congenial"/>
          <w:color w:val="2F5496" w:themeColor="accent1" w:themeShade="BF"/>
          <w:sz w:val="32"/>
          <w:szCs w:val="32"/>
        </w:rPr>
        <w:t>, 7:00 PM ET: Monthly Mentoring</w:t>
      </w:r>
    </w:p>
    <w:p w14:paraId="60FD0D2A" w14:textId="77777777" w:rsidR="00892225" w:rsidRDefault="00892225" w:rsidP="00892225">
      <w:pPr>
        <w:spacing w:after="0" w:line="240" w:lineRule="auto"/>
      </w:pPr>
      <w:r>
        <w:t>The Monthly Mentoring Sessions are held every 2</w:t>
      </w:r>
      <w:r w:rsidRPr="00436736">
        <w:rPr>
          <w:vertAlign w:val="superscript"/>
        </w:rPr>
        <w:t>nd</w:t>
      </w:r>
      <w:r>
        <w:t xml:space="preserve"> Thursday of the month and are open to all Georgia Chapter Clubs and Members. </w:t>
      </w:r>
    </w:p>
    <w:p w14:paraId="66EEE417" w14:textId="77777777" w:rsidR="00892225" w:rsidRDefault="00892225" w:rsidP="00892225">
      <w:pPr>
        <w:spacing w:after="0" w:line="240" w:lineRule="auto"/>
      </w:pPr>
      <w:r>
        <w:t>This is your opportunity to get your questions answered. No agenda, you control the discussion.</w:t>
      </w:r>
    </w:p>
    <w:p w14:paraId="75B12C68" w14:textId="63D287B4" w:rsidR="00765743" w:rsidRDefault="00892225" w:rsidP="00765743">
      <w:pPr>
        <w:spacing w:after="0" w:line="240" w:lineRule="auto"/>
      </w:pPr>
      <w:r w:rsidRPr="00217481">
        <w:rPr>
          <w:b/>
          <w:bCs/>
          <w:color w:val="329B2E"/>
        </w:rPr>
        <w:t>Register For Mentoring Here:</w:t>
      </w:r>
      <w:r>
        <w:t xml:space="preserve"> </w:t>
      </w:r>
      <w:hyperlink r:id="rId12" w:history="1">
        <w:r w:rsidRPr="00115A84">
          <w:rPr>
            <w:rStyle w:val="Hyperlink"/>
          </w:rPr>
          <w:t>REGISTER HERE</w:t>
        </w:r>
      </w:hyperlink>
    </w:p>
    <w:p w14:paraId="29017AC2" w14:textId="77777777" w:rsidR="00765743" w:rsidRDefault="00765743" w:rsidP="00765743">
      <w:pPr>
        <w:spacing w:after="0" w:line="240" w:lineRule="auto"/>
      </w:pPr>
    </w:p>
    <w:p w14:paraId="38CF2A63" w14:textId="78AC3F68" w:rsidR="00765743" w:rsidRPr="00765743" w:rsidRDefault="00765743" w:rsidP="00765743">
      <w:pPr>
        <w:spacing w:after="0" w:line="240" w:lineRule="auto"/>
      </w:pPr>
      <w:r w:rsidRPr="00726977">
        <w:rPr>
          <w:rFonts w:ascii="Congenial" w:hAnsi="Congenial"/>
          <w:color w:val="2F5496" w:themeColor="accent1" w:themeShade="BF"/>
          <w:sz w:val="32"/>
          <w:szCs w:val="32"/>
        </w:rPr>
        <w:t>Saturday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, </w:t>
      </w:r>
      <w:r w:rsidR="000A05F8">
        <w:rPr>
          <w:rFonts w:ascii="Congenial" w:hAnsi="Congenial"/>
          <w:color w:val="2F5496" w:themeColor="accent1" w:themeShade="BF"/>
          <w:sz w:val="32"/>
          <w:szCs w:val="32"/>
        </w:rPr>
        <w:t>May 10</w:t>
      </w:r>
      <w:r w:rsidR="000A05F8" w:rsidRPr="000A05F8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="Congenial" w:hAnsi="Congenial"/>
          <w:color w:val="2F5496" w:themeColor="accent1" w:themeShade="BF"/>
          <w:sz w:val="32"/>
          <w:szCs w:val="32"/>
        </w:rPr>
        <w:t>, 12:00 PM ET</w:t>
      </w:r>
      <w:r w:rsidRPr="00726977">
        <w:rPr>
          <w:rFonts w:ascii="Congenial" w:hAnsi="Congenial"/>
          <w:color w:val="2F5496" w:themeColor="accent1" w:themeShade="BF"/>
          <w:sz w:val="32"/>
          <w:szCs w:val="32"/>
        </w:rPr>
        <w:t>: ACME Model Investment Club</w:t>
      </w:r>
    </w:p>
    <w:p w14:paraId="7E99DD7F" w14:textId="77777777" w:rsidR="00765743" w:rsidRDefault="00765743" w:rsidP="00765743">
      <w:pPr>
        <w:spacing w:after="0" w:line="240" w:lineRule="auto"/>
      </w:pPr>
      <w:r>
        <w:t>The ACME club meets on the 2</w:t>
      </w:r>
      <w:r w:rsidRPr="00CE3BB8">
        <w:rPr>
          <w:vertAlign w:val="superscript"/>
        </w:rPr>
        <w:t>nd</w:t>
      </w:r>
      <w:r>
        <w:t xml:space="preserve"> Saturday of the month at noon. All are welcome to come and learn about investing with us.</w:t>
      </w:r>
    </w:p>
    <w:p w14:paraId="6FD3408D" w14:textId="77777777" w:rsidR="00765743" w:rsidRPr="000B5CC0" w:rsidRDefault="00765743" w:rsidP="00765743">
      <w:pPr>
        <w:spacing w:after="0" w:line="240" w:lineRule="auto"/>
      </w:pPr>
      <w:r w:rsidRPr="00DA42E3">
        <w:rPr>
          <w:b/>
          <w:bCs/>
          <w:color w:val="329B2E"/>
        </w:rPr>
        <w:t xml:space="preserve">Join </w:t>
      </w:r>
      <w:r w:rsidRPr="00217481">
        <w:rPr>
          <w:b/>
          <w:bCs/>
          <w:color w:val="329B2E"/>
        </w:rPr>
        <w:t>The</w:t>
      </w:r>
      <w:r w:rsidRPr="00DA42E3">
        <w:rPr>
          <w:b/>
          <w:bCs/>
          <w:color w:val="329B2E"/>
        </w:rPr>
        <w:t xml:space="preserve"> Meeting Here</w:t>
      </w:r>
      <w:r>
        <w:t xml:space="preserve">: </w:t>
      </w:r>
      <w:hyperlink r:id="rId13" w:history="1">
        <w:r w:rsidRPr="0039457C">
          <w:rPr>
            <w:rStyle w:val="Hyperlink"/>
          </w:rPr>
          <w:t>https://global.gotomeeting.com/join/594493789</w:t>
        </w:r>
      </w:hyperlink>
    </w:p>
    <w:p w14:paraId="16606553" w14:textId="77777777" w:rsidR="00446CE5" w:rsidRDefault="00446CE5" w:rsidP="00115A84">
      <w:pPr>
        <w:spacing w:after="0" w:line="240" w:lineRule="auto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0B1BDD9F" w14:textId="196F4FE2" w:rsidR="00115A84" w:rsidRPr="009F1FAC" w:rsidRDefault="00115A84" w:rsidP="00115A84">
      <w:pPr>
        <w:spacing w:after="0" w:line="240" w:lineRule="auto"/>
        <w:rPr>
          <w:rFonts w:ascii="Congenial" w:hAnsi="Congenial"/>
          <w:color w:val="2F5496" w:themeColor="accent1" w:themeShade="BF"/>
          <w:sz w:val="32"/>
          <w:szCs w:val="32"/>
        </w:rPr>
      </w:pP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Saturda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y, </w:t>
      </w:r>
      <w:r w:rsidR="000A05F8">
        <w:rPr>
          <w:rFonts w:ascii="Congenial" w:hAnsi="Congenial"/>
          <w:color w:val="2F5496" w:themeColor="accent1" w:themeShade="BF"/>
          <w:sz w:val="32"/>
          <w:szCs w:val="32"/>
        </w:rPr>
        <w:t>May 17</w:t>
      </w:r>
      <w:r w:rsidR="000A05F8" w:rsidRPr="000A05F8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 w:rsidR="00E9221E">
        <w:rPr>
          <w:rFonts w:ascii="Congenial" w:hAnsi="Congenial"/>
          <w:color w:val="2F5496" w:themeColor="accent1" w:themeShade="BF"/>
          <w:sz w:val="32"/>
          <w:szCs w:val="32"/>
        </w:rPr>
        <w:t>,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 12:00 PM ET: </w:t>
      </w: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Central Georgia Model Investment Club (CGMIC)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 </w:t>
      </w: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Meeting</w:t>
      </w:r>
    </w:p>
    <w:p w14:paraId="4711E6A4" w14:textId="77777777" w:rsidR="00115A84" w:rsidRDefault="00115A84" w:rsidP="00115A84">
      <w:pPr>
        <w:spacing w:after="0" w:line="240" w:lineRule="auto"/>
      </w:pPr>
      <w:r>
        <w:t>CGMIC meets monthly on the 3</w:t>
      </w:r>
      <w:r w:rsidRPr="0022308B">
        <w:rPr>
          <w:vertAlign w:val="superscript"/>
        </w:rPr>
        <w:t>rd</w:t>
      </w:r>
      <w:r>
        <w:t xml:space="preserve"> Saturday at noon. Meetings are free and open to the public.</w:t>
      </w:r>
    </w:p>
    <w:p w14:paraId="14C9FF2B" w14:textId="77777777" w:rsidR="00F131C9" w:rsidRDefault="00115A84" w:rsidP="00802869">
      <w:pPr>
        <w:spacing w:after="0" w:line="240" w:lineRule="auto"/>
        <w:rPr>
          <w:rStyle w:val="Hyperlink"/>
        </w:rPr>
      </w:pPr>
      <w:r w:rsidRPr="00A81D20">
        <w:rPr>
          <w:b/>
          <w:bCs/>
          <w:color w:val="329B2E"/>
        </w:rPr>
        <w:t>Join The Meeting Here:</w:t>
      </w:r>
      <w:r>
        <w:t xml:space="preserve"> </w:t>
      </w:r>
      <w:hyperlink r:id="rId14" w:history="1">
        <w:r w:rsidRPr="002D424E">
          <w:rPr>
            <w:rStyle w:val="Hyperlink"/>
          </w:rPr>
          <w:t>https://global.gotomeeting.com/join/735717165</w:t>
        </w:r>
      </w:hyperlink>
    </w:p>
    <w:p w14:paraId="244EC314" w14:textId="77777777" w:rsidR="00870729" w:rsidRDefault="00870729" w:rsidP="00802869">
      <w:pPr>
        <w:spacing w:after="0" w:line="240" w:lineRule="auto"/>
        <w:rPr>
          <w:rStyle w:val="Hyperlink"/>
        </w:rPr>
      </w:pPr>
    </w:p>
    <w:p w14:paraId="7C9EA16A" w14:textId="77777777" w:rsidR="00E62482" w:rsidRDefault="00E62482" w:rsidP="00802869">
      <w:pPr>
        <w:spacing w:after="0" w:line="240" w:lineRule="auto"/>
      </w:pPr>
    </w:p>
    <w:p w14:paraId="6CA366D3" w14:textId="77777777" w:rsidR="00394CA9" w:rsidRPr="007858CC" w:rsidRDefault="00B265C0" w:rsidP="00EA5BDC">
      <w:pPr>
        <w:spacing w:after="0" w:line="240" w:lineRule="auto"/>
        <w:jc w:val="center"/>
        <w:rPr>
          <w:rFonts w:ascii="Helvetica" w:hAnsi="Helvetica"/>
          <w:color w:val="FF7C80"/>
          <w:sz w:val="40"/>
          <w:szCs w:val="32"/>
          <w:u w:val="single"/>
        </w:rPr>
      </w:pPr>
      <w:hyperlink r:id="rId15" w:history="1">
        <w:r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 xml:space="preserve">Keep Up With All The Latest </w:t>
        </w:r>
        <w:r w:rsidR="00106EA5"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 xml:space="preserve">Georgia Chapter </w:t>
        </w:r>
        <w:r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>Events Here</w:t>
        </w:r>
      </w:hyperlink>
    </w:p>
    <w:p w14:paraId="53ACAEA7" w14:textId="77777777" w:rsidR="00A37D23" w:rsidRDefault="00A37D23" w:rsidP="00066412">
      <w:pPr>
        <w:spacing w:line="240" w:lineRule="auto"/>
        <w:rPr>
          <w:rFonts w:ascii="Arial Rounded MT Bold" w:hAnsi="Arial Rounded MT Bold"/>
          <w:color w:val="FF7C80"/>
          <w:szCs w:val="24"/>
        </w:rPr>
      </w:pPr>
    </w:p>
    <w:p w14:paraId="22B51C34" w14:textId="77777777" w:rsidR="00A82A7C" w:rsidRDefault="00216112" w:rsidP="00A82A7C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66"/>
          <w:szCs w:val="48"/>
          <w:u w:val="single"/>
        </w:rPr>
      </w:pPr>
      <w:r>
        <w:rPr>
          <w:rFonts w:ascii="Helvetica" w:hAnsi="Helvetica"/>
          <w:b/>
          <w:bCs/>
          <w:color w:val="329B2E"/>
          <w:sz w:val="66"/>
          <w:szCs w:val="48"/>
          <w:u w:val="single"/>
        </w:rPr>
        <w:t>Monthly Mentoring Se</w:t>
      </w:r>
      <w:r w:rsidR="004C453B">
        <w:rPr>
          <w:rFonts w:ascii="Helvetica" w:hAnsi="Helvetica"/>
          <w:b/>
          <w:bCs/>
          <w:color w:val="329B2E"/>
          <w:sz w:val="66"/>
          <w:szCs w:val="48"/>
          <w:u w:val="single"/>
        </w:rPr>
        <w:t>ries</w:t>
      </w:r>
    </w:p>
    <w:p w14:paraId="26B93DCF" w14:textId="54C5571C" w:rsidR="00AC5E0C" w:rsidRDefault="00446CE5" w:rsidP="004F632F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335E2A94" wp14:editId="65AF07F2">
            <wp:extent cx="3272314" cy="2743200"/>
            <wp:effectExtent l="0" t="0" r="4445" b="0"/>
            <wp:docPr id="626766763" name="Picture 1" descr="A computer with graphics on it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66763" name="Picture 1" descr="A computer with graphics on it&#10;&#10;Description automatically generated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31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297CE" w14:textId="40EC2B7C" w:rsidR="0042374F" w:rsidRDefault="00D1536B" w:rsidP="002B0632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Monthly Mentoring continues with our dive into the First Cut Report. This month</w:t>
      </w:r>
      <w:r w:rsidR="00F81097">
        <w:rPr>
          <w:rFonts w:cs="Arial"/>
          <w:szCs w:val="24"/>
        </w:rPr>
        <w:t xml:space="preserve"> Director </w:t>
      </w:r>
      <w:r w:rsidR="0053271C">
        <w:rPr>
          <w:rFonts w:cs="Arial"/>
          <w:szCs w:val="24"/>
        </w:rPr>
        <w:t>Charles</w:t>
      </w:r>
      <w:r w:rsidR="00F81097">
        <w:rPr>
          <w:rFonts w:cs="Arial"/>
          <w:szCs w:val="24"/>
        </w:rPr>
        <w:t xml:space="preserve"> will walk us through </w:t>
      </w:r>
      <w:r w:rsidR="00201349">
        <w:rPr>
          <w:rFonts w:cs="Arial"/>
          <w:szCs w:val="24"/>
        </w:rPr>
        <w:t>his</w:t>
      </w:r>
      <w:r w:rsidR="00F81097">
        <w:rPr>
          <w:rFonts w:cs="Arial"/>
          <w:szCs w:val="24"/>
        </w:rPr>
        <w:t xml:space="preserve"> First Cut Report for </w:t>
      </w:r>
      <w:r w:rsidR="00201349">
        <w:rPr>
          <w:rFonts w:cs="Arial"/>
          <w:szCs w:val="24"/>
        </w:rPr>
        <w:t>NICE Ltd. (</w:t>
      </w:r>
      <w:r w:rsidR="0042374F">
        <w:rPr>
          <w:rFonts w:cs="Arial"/>
          <w:szCs w:val="24"/>
        </w:rPr>
        <w:t xml:space="preserve">NICE). NICE Ltd. is an Israeli </w:t>
      </w:r>
      <w:r w:rsidR="00B45401">
        <w:rPr>
          <w:rFonts w:cs="Arial"/>
          <w:szCs w:val="24"/>
        </w:rPr>
        <w:t>technology company specializing in customer relations management software, artificial intelligence, and digital workforce engagement</w:t>
      </w:r>
      <w:r w:rsidR="004F632F">
        <w:rPr>
          <w:rFonts w:cs="Arial"/>
          <w:szCs w:val="24"/>
        </w:rPr>
        <w:t xml:space="preserve"> management. </w:t>
      </w:r>
    </w:p>
    <w:p w14:paraId="5986A2A2" w14:textId="718FB9EA" w:rsidR="00446CE5" w:rsidRDefault="009628B5" w:rsidP="002B0632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You can create your own SSG and First Cut for </w:t>
      </w:r>
      <w:r w:rsidR="004F632F">
        <w:rPr>
          <w:rFonts w:cs="Arial"/>
          <w:szCs w:val="24"/>
        </w:rPr>
        <w:t>NICE</w:t>
      </w:r>
      <w:r>
        <w:rPr>
          <w:rFonts w:cs="Arial"/>
          <w:szCs w:val="24"/>
        </w:rPr>
        <w:t xml:space="preserve"> and follow along as </w:t>
      </w:r>
      <w:r w:rsidR="004F632F">
        <w:rPr>
          <w:rFonts w:cs="Arial"/>
          <w:szCs w:val="24"/>
        </w:rPr>
        <w:t>Charles</w:t>
      </w:r>
      <w:r>
        <w:rPr>
          <w:rFonts w:cs="Arial"/>
          <w:szCs w:val="24"/>
        </w:rPr>
        <w:t xml:space="preserve"> discusses </w:t>
      </w:r>
      <w:r w:rsidR="004F632F">
        <w:rPr>
          <w:rFonts w:cs="Arial"/>
          <w:szCs w:val="24"/>
        </w:rPr>
        <w:t>his</w:t>
      </w:r>
      <w:r>
        <w:rPr>
          <w:rFonts w:cs="Arial"/>
          <w:szCs w:val="24"/>
        </w:rPr>
        <w:t xml:space="preserve"> </w:t>
      </w:r>
      <w:r w:rsidR="00665610">
        <w:rPr>
          <w:rFonts w:cs="Arial"/>
          <w:szCs w:val="24"/>
        </w:rPr>
        <w:t xml:space="preserve">thought </w:t>
      </w:r>
      <w:r>
        <w:rPr>
          <w:rFonts w:cs="Arial"/>
          <w:szCs w:val="24"/>
        </w:rPr>
        <w:t xml:space="preserve">process for completing an SSG and First Cut. </w:t>
      </w:r>
    </w:p>
    <w:p w14:paraId="1D1A0B8D" w14:textId="77777777" w:rsidR="00446CE5" w:rsidRDefault="00446CE5" w:rsidP="00446CE5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Join us every month on the 2</w:t>
      </w:r>
      <w:r w:rsidRPr="004E3F37">
        <w:rPr>
          <w:rFonts w:cs="Arial"/>
          <w:szCs w:val="24"/>
          <w:vertAlign w:val="superscript"/>
        </w:rPr>
        <w:t>nd</w:t>
      </w:r>
      <w:r>
        <w:rPr>
          <w:rFonts w:cs="Arial"/>
          <w:szCs w:val="24"/>
        </w:rPr>
        <w:t xml:space="preserve"> Thursday at 7:00 PM ET for an in-depth look into different aspects of the SSG. Have questions? Get them answered here! </w:t>
      </w:r>
    </w:p>
    <w:p w14:paraId="0B39ECE1" w14:textId="77777777" w:rsidR="00446CE5" w:rsidRDefault="00446CE5" w:rsidP="00446CE5">
      <w:pPr>
        <w:spacing w:before="240" w:after="0" w:line="240" w:lineRule="auto"/>
        <w:jc w:val="center"/>
        <w:rPr>
          <w:rFonts w:cs="Arial"/>
          <w:szCs w:val="24"/>
        </w:rPr>
      </w:pPr>
      <w:hyperlink r:id="rId18" w:history="1">
        <w:r w:rsidRPr="00B34E22">
          <w:rPr>
            <w:rStyle w:val="Hyperlink"/>
            <w:rFonts w:cs="Arial"/>
            <w:szCs w:val="24"/>
          </w:rPr>
          <w:t>REGISTER HERE</w:t>
        </w:r>
      </w:hyperlink>
      <w:r>
        <w:rPr>
          <w:rFonts w:cs="Arial"/>
          <w:szCs w:val="24"/>
        </w:rPr>
        <w:t xml:space="preserve"> to be an SSG insider.</w:t>
      </w:r>
    </w:p>
    <w:p w14:paraId="057EE6AF" w14:textId="460A064A" w:rsidR="004D5719" w:rsidRDefault="00446CE5" w:rsidP="004D2F55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Did you miss a session? Check out our previous Mentoring recordings here: </w:t>
      </w:r>
      <w:hyperlink r:id="rId19" w:history="1">
        <w:r w:rsidRPr="00756773">
          <w:rPr>
            <w:rStyle w:val="Hyperlink"/>
            <w:rFonts w:cs="Arial"/>
            <w:szCs w:val="24"/>
          </w:rPr>
          <w:t>https://gotostage.com/channel/gachaptmentoring</w:t>
        </w:r>
      </w:hyperlink>
      <w:r>
        <w:rPr>
          <w:rFonts w:cs="Arial"/>
          <w:szCs w:val="24"/>
        </w:rPr>
        <w:t xml:space="preserve"> </w:t>
      </w:r>
    </w:p>
    <w:p w14:paraId="70647A39" w14:textId="77777777" w:rsidR="006766C5" w:rsidRPr="0045343A" w:rsidRDefault="006766C5" w:rsidP="0045343A">
      <w:pPr>
        <w:spacing w:before="240" w:after="0" w:line="240" w:lineRule="auto"/>
        <w:ind w:left="360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 w:rsidRPr="0045343A">
        <w:rPr>
          <w:rFonts w:ascii="Helvetica" w:hAnsi="Helvetica"/>
          <w:b/>
          <w:bCs/>
          <w:color w:val="329B2E"/>
          <w:sz w:val="72"/>
          <w:szCs w:val="72"/>
          <w:u w:val="single"/>
        </w:rPr>
        <w:lastRenderedPageBreak/>
        <w:t>Portfolio Contest</w:t>
      </w:r>
    </w:p>
    <w:p w14:paraId="59B1D4D1" w14:textId="77777777" w:rsidR="00101F69" w:rsidRDefault="0072291A" w:rsidP="00101F69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560CFCB1" wp14:editId="4B46F787">
            <wp:extent cx="3282574" cy="1828800"/>
            <wp:effectExtent l="0" t="0" r="0" b="0"/>
            <wp:docPr id="2" name="Picture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57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365D" w14:textId="77777777" w:rsidR="00101F69" w:rsidRDefault="00101F69" w:rsidP="00191739">
      <w:pPr>
        <w:spacing w:after="0" w:line="240" w:lineRule="auto"/>
        <w:jc w:val="center"/>
        <w:rPr>
          <w:rFonts w:cs="Arial"/>
          <w:szCs w:val="24"/>
        </w:rPr>
      </w:pPr>
    </w:p>
    <w:p w14:paraId="6BB8387E" w14:textId="77777777" w:rsidR="003C0DB1" w:rsidRDefault="004D5719" w:rsidP="003C0DB1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3C0DB1">
        <w:rPr>
          <w:rFonts w:cs="Arial"/>
          <w:szCs w:val="24"/>
        </w:rPr>
        <w:t xml:space="preserve">he 2025 Portfolio Contest is </w:t>
      </w:r>
      <w:r>
        <w:rPr>
          <w:rFonts w:cs="Arial"/>
          <w:szCs w:val="24"/>
        </w:rPr>
        <w:t>in full swing,</w:t>
      </w:r>
      <w:r w:rsidR="00FF6D27">
        <w:rPr>
          <w:rFonts w:cs="Arial"/>
          <w:szCs w:val="24"/>
        </w:rPr>
        <w:t xml:space="preserve"> the</w:t>
      </w:r>
      <w:r w:rsidR="003C0DB1">
        <w:rPr>
          <w:rFonts w:cs="Arial"/>
          <w:szCs w:val="24"/>
        </w:rPr>
        <w:t xml:space="preserve"> portfolios have been submitted, and the contest </w:t>
      </w:r>
      <w:r w:rsidR="00FF6D27">
        <w:rPr>
          <w:rFonts w:cs="Arial"/>
          <w:szCs w:val="24"/>
        </w:rPr>
        <w:t>in underway!</w:t>
      </w:r>
      <w:r w:rsidR="003C0DB1">
        <w:rPr>
          <w:rFonts w:cs="Arial"/>
          <w:szCs w:val="24"/>
        </w:rPr>
        <w:t xml:space="preserve"> Be sure to follow along with our portfolio hopefuls this year. Contest progress is updated every month during our Monthly Mentoring Series.</w:t>
      </w:r>
    </w:p>
    <w:p w14:paraId="155C2825" w14:textId="77777777" w:rsidR="003C0DB1" w:rsidRDefault="003C0DB1" w:rsidP="003C0DB1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The contest will continue from now until December when the winning portfolio will be announced. The investments are imaginary, but the prizes are real!</w:t>
      </w:r>
    </w:p>
    <w:p w14:paraId="0B7CDC5A" w14:textId="77777777" w:rsidR="003C0DB1" w:rsidRDefault="003C0DB1" w:rsidP="003C0DB1">
      <w:pPr>
        <w:spacing w:after="0" w:line="240" w:lineRule="auto"/>
        <w:jc w:val="center"/>
        <w:rPr>
          <w:rFonts w:cs="Arial"/>
          <w:szCs w:val="24"/>
        </w:rPr>
      </w:pPr>
    </w:p>
    <w:p w14:paraId="501E120E" w14:textId="77777777" w:rsidR="003C0DB1" w:rsidRPr="00101F69" w:rsidRDefault="003C0DB1" w:rsidP="003C0DB1">
      <w:pPr>
        <w:spacing w:after="0" w:line="240" w:lineRule="auto"/>
        <w:jc w:val="center"/>
        <w:rPr>
          <w:rFonts w:cs="Arial"/>
          <w:szCs w:val="24"/>
        </w:rPr>
      </w:pPr>
      <w:r w:rsidRPr="006766C5">
        <w:rPr>
          <w:rFonts w:cs="Arial"/>
          <w:szCs w:val="24"/>
        </w:rPr>
        <w:t>Want to learn more?</w:t>
      </w:r>
      <w:r>
        <w:rPr>
          <w:rFonts w:cs="Arial"/>
          <w:szCs w:val="24"/>
        </w:rPr>
        <w:t xml:space="preserve"> Check out all the details on our </w:t>
      </w:r>
      <w:hyperlink r:id="rId22" w:history="1">
        <w:r w:rsidRPr="00D14C8E">
          <w:rPr>
            <w:rStyle w:val="Hyperlink"/>
            <w:rFonts w:cs="Arial"/>
            <w:szCs w:val="24"/>
          </w:rPr>
          <w:t>Webpage</w:t>
        </w:r>
      </w:hyperlink>
      <w:r>
        <w:rPr>
          <w:rFonts w:cs="Arial"/>
          <w:szCs w:val="24"/>
        </w:rPr>
        <w:t>.</w:t>
      </w:r>
    </w:p>
    <w:p w14:paraId="7898B23E" w14:textId="77777777" w:rsidR="00E12595" w:rsidRDefault="00E12595" w:rsidP="00E12595">
      <w:pPr>
        <w:spacing w:before="240" w:after="0" w:line="240" w:lineRule="auto"/>
        <w:rPr>
          <w:rFonts w:cs="Arial"/>
          <w:sz w:val="28"/>
          <w:szCs w:val="28"/>
        </w:rPr>
      </w:pPr>
    </w:p>
    <w:p w14:paraId="31F7502F" w14:textId="1F681FCD" w:rsidR="00BF16E4" w:rsidRDefault="00BF16E4" w:rsidP="00E12595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t>Spring 2025 Newsletter</w:t>
      </w:r>
    </w:p>
    <w:p w14:paraId="62ED6FCE" w14:textId="0B5BBC89" w:rsidR="00C71BD8" w:rsidRDefault="006455ED" w:rsidP="004C6CBC">
      <w:pPr>
        <w:spacing w:before="240" w:after="0" w:line="240" w:lineRule="auto"/>
        <w:ind w:left="36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C92DF17" wp14:editId="29856886">
            <wp:extent cx="3055171" cy="1828800"/>
            <wp:effectExtent l="0" t="0" r="0" b="0"/>
            <wp:docPr id="978771589" name="Picture 1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71589" name="Picture 12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17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33B1" w14:textId="77777777" w:rsidR="00C71BD8" w:rsidRDefault="00C71BD8" w:rsidP="004C6CBC">
      <w:pPr>
        <w:spacing w:after="0" w:line="240" w:lineRule="auto"/>
        <w:ind w:left="360"/>
        <w:rPr>
          <w:rFonts w:cs="Arial"/>
          <w:szCs w:val="24"/>
        </w:rPr>
      </w:pPr>
    </w:p>
    <w:p w14:paraId="43D5E065" w14:textId="2AD53DB4" w:rsidR="00A26585" w:rsidRPr="00A26585" w:rsidRDefault="00A26585" w:rsidP="00C71BD8">
      <w:pPr>
        <w:spacing w:after="0" w:line="240" w:lineRule="auto"/>
        <w:ind w:left="360"/>
        <w:jc w:val="center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A26585">
        <w:rPr>
          <w:rFonts w:cs="Arial"/>
          <w:szCs w:val="24"/>
        </w:rPr>
        <w:t xml:space="preserve">he Spring 2025 edition of the BetterInvesting Georgia Chapter Newsletter is </w:t>
      </w:r>
      <w:r w:rsidR="004C6CBC">
        <w:rPr>
          <w:rFonts w:cs="Arial"/>
          <w:szCs w:val="24"/>
        </w:rPr>
        <w:t>here</w:t>
      </w:r>
      <w:r w:rsidRPr="00A26585">
        <w:rPr>
          <w:rFonts w:cs="Arial"/>
          <w:szCs w:val="24"/>
        </w:rPr>
        <w:t xml:space="preserve"> on our website</w:t>
      </w:r>
      <w:r w:rsidR="00E4007D">
        <w:rPr>
          <w:rFonts w:cs="Arial"/>
          <w:szCs w:val="24"/>
        </w:rPr>
        <w:t xml:space="preserve"> and includes</w:t>
      </w:r>
      <w:r w:rsidRPr="00A26585">
        <w:rPr>
          <w:rFonts w:cs="Arial"/>
          <w:szCs w:val="24"/>
        </w:rPr>
        <w:t xml:space="preserve"> fresh updates, upcoming events, investing insights, and inspiration to help you make the most of this season of growth.</w:t>
      </w:r>
    </w:p>
    <w:p w14:paraId="7F0E6D63" w14:textId="77777777" w:rsidR="00A26585" w:rsidRPr="00A26585" w:rsidRDefault="00A26585" w:rsidP="00C71BD8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78EC45A4" w14:textId="53D6E7AC" w:rsidR="00AD4522" w:rsidRDefault="00A26585" w:rsidP="00FE48C7">
      <w:pPr>
        <w:spacing w:after="0" w:line="240" w:lineRule="auto"/>
        <w:ind w:left="360"/>
        <w:jc w:val="center"/>
        <w:rPr>
          <w:rFonts w:cs="Arial"/>
          <w:szCs w:val="24"/>
        </w:rPr>
      </w:pPr>
      <w:r w:rsidRPr="00A26585">
        <w:rPr>
          <w:rFonts w:cs="Arial"/>
          <w:szCs w:val="24"/>
        </w:rPr>
        <w:t xml:space="preserve">Check it out </w:t>
      </w:r>
      <w:hyperlink r:id="rId26" w:history="1">
        <w:r w:rsidR="00874459" w:rsidRPr="00874459">
          <w:rPr>
            <w:rStyle w:val="Hyperlink"/>
            <w:rFonts w:cs="Arial"/>
            <w:szCs w:val="24"/>
          </w:rPr>
          <w:t>HERE</w:t>
        </w:r>
      </w:hyperlink>
      <w:r w:rsidR="004412C0">
        <w:rPr>
          <w:rFonts w:cs="Arial"/>
          <w:szCs w:val="24"/>
        </w:rPr>
        <w:t xml:space="preserve"> </w:t>
      </w:r>
      <w:r w:rsidRPr="00A26585">
        <w:rPr>
          <w:rFonts w:cs="Arial"/>
          <w:szCs w:val="24"/>
        </w:rPr>
        <w:t xml:space="preserve">and stay connected with your </w:t>
      </w:r>
      <w:r w:rsidR="00D020D3">
        <w:rPr>
          <w:rFonts w:cs="Arial"/>
          <w:szCs w:val="24"/>
        </w:rPr>
        <w:t xml:space="preserve">Georgia Chapter </w:t>
      </w:r>
      <w:r w:rsidRPr="00A26585">
        <w:rPr>
          <w:rFonts w:cs="Arial"/>
          <w:szCs w:val="24"/>
        </w:rPr>
        <w:t>investing community</w:t>
      </w:r>
      <w:r w:rsidR="00101EF0">
        <w:rPr>
          <w:rFonts w:cs="Arial"/>
          <w:szCs w:val="24"/>
        </w:rPr>
        <w:t xml:space="preserve">. </w:t>
      </w:r>
      <w:r w:rsidR="00874459">
        <w:rPr>
          <w:rFonts w:cs="Arial"/>
          <w:szCs w:val="24"/>
        </w:rPr>
        <w:t xml:space="preserve">And you can find </w:t>
      </w:r>
      <w:r w:rsidR="002721DA">
        <w:rPr>
          <w:rFonts w:cs="Arial"/>
          <w:szCs w:val="24"/>
        </w:rPr>
        <w:t xml:space="preserve">issues of previous newsletters on our </w:t>
      </w:r>
      <w:hyperlink r:id="rId27" w:history="1">
        <w:r w:rsidR="002721DA" w:rsidRPr="002721DA">
          <w:rPr>
            <w:rStyle w:val="Hyperlink"/>
            <w:rFonts w:cs="Arial"/>
            <w:szCs w:val="24"/>
          </w:rPr>
          <w:t>Webpage</w:t>
        </w:r>
      </w:hyperlink>
      <w:r w:rsidR="002721DA">
        <w:rPr>
          <w:rFonts w:cs="Arial"/>
          <w:szCs w:val="24"/>
        </w:rPr>
        <w:t xml:space="preserve">. </w:t>
      </w:r>
    </w:p>
    <w:p w14:paraId="0A21D594" w14:textId="77777777" w:rsidR="00FE48C7" w:rsidRDefault="00FE48C7" w:rsidP="00FE48C7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5E3D7716" w14:textId="77777777" w:rsidR="004D2F55" w:rsidRDefault="004D2F55" w:rsidP="00FE48C7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684DB353" w14:textId="77777777" w:rsidR="00DE312A" w:rsidRDefault="00DE312A" w:rsidP="00FE48C7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06C50AE5" w14:textId="77777777" w:rsidR="00DE312A" w:rsidRDefault="00DE312A" w:rsidP="00FE48C7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076965E7" w14:textId="242D0616" w:rsidR="00DE312A" w:rsidRPr="00DE312A" w:rsidRDefault="00DE312A" w:rsidP="00E12595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lastRenderedPageBreak/>
        <w:t>Investors Education Fair</w:t>
      </w:r>
    </w:p>
    <w:p w14:paraId="32CCE453" w14:textId="43432FDA" w:rsidR="00B94CAC" w:rsidRDefault="00B94CAC" w:rsidP="00E12595">
      <w:pPr>
        <w:spacing w:after="0" w:line="240" w:lineRule="auto"/>
        <w:rPr>
          <w:rFonts w:cs="Arial"/>
          <w:szCs w:val="24"/>
        </w:rPr>
      </w:pPr>
    </w:p>
    <w:p w14:paraId="4B6F9B8D" w14:textId="55A69814" w:rsidR="00DE312A" w:rsidRDefault="00B921D8" w:rsidP="00E12595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3250BDB" wp14:editId="39CDD884">
            <wp:extent cx="5029200" cy="2286000"/>
            <wp:effectExtent l="0" t="0" r="0" b="0"/>
            <wp:docPr id="1094281577" name="Picture 3" descr="A red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81577" name="Picture 3" descr="A red and white sign&#10;&#10;AI-generated content may be incorrect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AE23" w14:textId="77777777" w:rsidR="00DE312A" w:rsidRDefault="00DE312A" w:rsidP="00E12595">
      <w:pPr>
        <w:spacing w:after="0" w:line="240" w:lineRule="auto"/>
        <w:rPr>
          <w:rFonts w:cs="Arial"/>
          <w:szCs w:val="24"/>
        </w:rPr>
      </w:pPr>
    </w:p>
    <w:p w14:paraId="0A86D706" w14:textId="59CAEA6A" w:rsidR="00DE312A" w:rsidRDefault="00DE312A" w:rsidP="00FE48C7">
      <w:pPr>
        <w:spacing w:after="0" w:line="240" w:lineRule="auto"/>
        <w:ind w:left="360"/>
        <w:jc w:val="center"/>
        <w:rPr>
          <w:rFonts w:cs="Arial"/>
          <w:szCs w:val="24"/>
        </w:rPr>
      </w:pPr>
      <w:r>
        <w:rPr>
          <w:rFonts w:cs="Arial"/>
          <w:szCs w:val="24"/>
        </w:rPr>
        <w:t>Mark your calendars, the Georgia Chapter Investors Education Fair is back for its 11</w:t>
      </w:r>
      <w:r w:rsidRPr="00DE312A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year on Saturday, </w:t>
      </w:r>
      <w:r w:rsidR="00C1364A">
        <w:rPr>
          <w:rFonts w:cs="Arial"/>
          <w:szCs w:val="24"/>
        </w:rPr>
        <w:t>August</w:t>
      </w:r>
      <w:r>
        <w:rPr>
          <w:rFonts w:cs="Arial"/>
          <w:szCs w:val="24"/>
        </w:rPr>
        <w:t xml:space="preserve"> </w:t>
      </w:r>
      <w:r w:rsidR="00C1364A">
        <w:rPr>
          <w:rFonts w:cs="Arial"/>
          <w:szCs w:val="24"/>
        </w:rPr>
        <w:t>23</w:t>
      </w:r>
      <w:r w:rsidR="00C1364A" w:rsidRPr="00C1364A">
        <w:rPr>
          <w:rFonts w:cs="Arial"/>
          <w:szCs w:val="24"/>
          <w:vertAlign w:val="superscript"/>
        </w:rPr>
        <w:t>rd</w:t>
      </w:r>
      <w:r w:rsidR="00C1364A">
        <w:rPr>
          <w:rFonts w:cs="Arial"/>
          <w:szCs w:val="24"/>
        </w:rPr>
        <w:t xml:space="preserve">! Join us in-person for outstanding classes taught by some of the </w:t>
      </w:r>
      <w:r w:rsidR="008235F7">
        <w:rPr>
          <w:rFonts w:cs="Arial"/>
          <w:szCs w:val="24"/>
        </w:rPr>
        <w:t xml:space="preserve">best in the BetterInvesting community. Stay tuned for all the updates and learn more on out </w:t>
      </w:r>
      <w:hyperlink r:id="rId29" w:history="1">
        <w:r w:rsidR="008235F7" w:rsidRPr="00FE7420">
          <w:rPr>
            <w:rStyle w:val="Hyperlink"/>
            <w:rFonts w:cs="Arial"/>
            <w:szCs w:val="24"/>
          </w:rPr>
          <w:t>webpage.</w:t>
        </w:r>
      </w:hyperlink>
      <w:r w:rsidR="008235F7">
        <w:rPr>
          <w:rFonts w:cs="Arial"/>
          <w:szCs w:val="24"/>
        </w:rPr>
        <w:t xml:space="preserve"> </w:t>
      </w:r>
    </w:p>
    <w:p w14:paraId="3A4221FE" w14:textId="77777777" w:rsidR="003C49C0" w:rsidRDefault="003C49C0" w:rsidP="00FE48C7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38FFC771" w14:textId="77777777" w:rsidR="003C49C0" w:rsidRPr="00FE48C7" w:rsidRDefault="003C49C0" w:rsidP="00FE48C7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1B389D11" w14:textId="77777777" w:rsidR="0092541C" w:rsidRPr="0045343A" w:rsidRDefault="0092541C" w:rsidP="0092541C">
      <w:pPr>
        <w:spacing w:before="240" w:after="0" w:line="240" w:lineRule="auto"/>
        <w:ind w:left="360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t>Support The Georgia Chapter</w:t>
      </w:r>
    </w:p>
    <w:p w14:paraId="65EE4BA6" w14:textId="77777777" w:rsidR="00690010" w:rsidRDefault="00690010" w:rsidP="00044193">
      <w:pPr>
        <w:spacing w:after="0" w:line="240" w:lineRule="auto"/>
        <w:jc w:val="center"/>
      </w:pPr>
    </w:p>
    <w:p w14:paraId="01D8FB2C" w14:textId="77777777" w:rsidR="006A496B" w:rsidRDefault="00690010" w:rsidP="006A496B">
      <w:pPr>
        <w:spacing w:after="0" w:line="240" w:lineRule="auto"/>
        <w:jc w:val="center"/>
        <w:rPr>
          <w:rFonts w:cs="Arial"/>
          <w:szCs w:val="24"/>
        </w:rPr>
      </w:pPr>
      <w:r w:rsidRPr="00F34883">
        <w:rPr>
          <w:rFonts w:cs="Arial"/>
          <w:szCs w:val="24"/>
        </w:rPr>
        <w:t xml:space="preserve">Support the </w:t>
      </w:r>
      <w:r w:rsidRPr="00A0390C">
        <w:rPr>
          <w:rStyle w:val="Strong"/>
          <w:rFonts w:cs="Arial"/>
          <w:b w:val="0"/>
          <w:bCs w:val="0"/>
          <w:szCs w:val="24"/>
        </w:rPr>
        <w:t>BetterInvesting Georgia Chapter</w:t>
      </w:r>
      <w:r w:rsidRPr="00F34883">
        <w:rPr>
          <w:rFonts w:cs="Arial"/>
          <w:szCs w:val="24"/>
        </w:rPr>
        <w:t xml:space="preserve"> and help us empower investors of all levels!</w:t>
      </w:r>
    </w:p>
    <w:p w14:paraId="7C286E9E" w14:textId="77777777" w:rsidR="00EE2D40" w:rsidRPr="006A496B" w:rsidRDefault="00C05121" w:rsidP="006A496B">
      <w:pPr>
        <w:spacing w:after="0" w:line="240" w:lineRule="auto"/>
        <w:jc w:val="center"/>
      </w:pPr>
      <w:r w:rsidRPr="00C05121">
        <w:rPr>
          <w:rFonts w:ascii="Times New Roman" w:eastAsia="Times New Roman" w:hAnsi="Times New Roman" w:cs="Times New Roman"/>
          <w:szCs w:val="24"/>
        </w:rPr>
        <w:t xml:space="preserve"> </w:t>
      </w:r>
      <w:r w:rsidRPr="00C05121">
        <w:rPr>
          <w:noProof/>
        </w:rPr>
        <w:drawing>
          <wp:inline distT="0" distB="0" distL="0" distR="0" wp14:anchorId="7E079732" wp14:editId="4E81D401">
            <wp:extent cx="1828800" cy="1828800"/>
            <wp:effectExtent l="0" t="0" r="0" b="0"/>
            <wp:docPr id="1040117978" name="Picture 5" descr="A qr code with a logo&#10;&#10;AI-generated content may be incorrec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17978" name="Picture 5" descr="A qr code with a logo&#10;&#10;AI-generated content may be incorrect.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A6FA" w14:textId="782308FD" w:rsidR="00F42E0C" w:rsidRDefault="00690010" w:rsidP="00044193">
      <w:pPr>
        <w:spacing w:after="0" w:line="240" w:lineRule="auto"/>
        <w:jc w:val="center"/>
        <w:rPr>
          <w:rFonts w:cs="Arial"/>
          <w:szCs w:val="24"/>
        </w:rPr>
      </w:pPr>
      <w:r w:rsidRPr="00F34883">
        <w:rPr>
          <w:rFonts w:cs="Arial"/>
          <w:szCs w:val="24"/>
        </w:rPr>
        <w:t xml:space="preserve">As a volunteer-led </w:t>
      </w:r>
      <w:r w:rsidR="003B166D">
        <w:rPr>
          <w:rFonts w:cs="Arial"/>
          <w:szCs w:val="24"/>
        </w:rPr>
        <w:t xml:space="preserve">501(c)(3) </w:t>
      </w:r>
      <w:r w:rsidRPr="00F34883">
        <w:rPr>
          <w:rFonts w:cs="Arial"/>
          <w:szCs w:val="24"/>
        </w:rPr>
        <w:t xml:space="preserve">organization, we provide education, resources, and community support to the </w:t>
      </w:r>
      <w:r w:rsidRPr="00A0390C">
        <w:rPr>
          <w:rStyle w:val="Strong"/>
          <w:rFonts w:cs="Arial"/>
          <w:b w:val="0"/>
          <w:bCs w:val="0"/>
          <w:szCs w:val="24"/>
        </w:rPr>
        <w:t xml:space="preserve">BetterInvesting </w:t>
      </w:r>
      <w:r w:rsidRPr="00F34883">
        <w:rPr>
          <w:rStyle w:val="Strong"/>
          <w:rFonts w:cs="Arial"/>
          <w:b w:val="0"/>
          <w:bCs w:val="0"/>
          <w:szCs w:val="24"/>
        </w:rPr>
        <w:t>investment club network</w:t>
      </w:r>
      <w:r w:rsidRPr="00F34883">
        <w:rPr>
          <w:rFonts w:cs="Arial"/>
          <w:szCs w:val="24"/>
        </w:rPr>
        <w:t xml:space="preserve">, helping individuals build wealth through smart, long-term investing. </w:t>
      </w:r>
    </w:p>
    <w:p w14:paraId="509A8DE0" w14:textId="77777777" w:rsidR="00F42E0C" w:rsidRDefault="00F42E0C" w:rsidP="00044193">
      <w:pPr>
        <w:spacing w:after="0" w:line="240" w:lineRule="auto"/>
        <w:jc w:val="center"/>
        <w:rPr>
          <w:rFonts w:cs="Arial"/>
          <w:szCs w:val="24"/>
        </w:rPr>
      </w:pPr>
    </w:p>
    <w:p w14:paraId="5441A809" w14:textId="77777777" w:rsidR="003D63AE" w:rsidRDefault="00690010" w:rsidP="00044193">
      <w:pPr>
        <w:spacing w:after="0" w:line="240" w:lineRule="auto"/>
        <w:jc w:val="center"/>
      </w:pPr>
      <w:r w:rsidRPr="00F34883">
        <w:rPr>
          <w:rFonts w:cs="Arial"/>
          <w:szCs w:val="24"/>
        </w:rPr>
        <w:t>Your donation allows us to offer workshops, mentoring, and valuable tools to new and experienced investors alike. Every contribution makes a difference—</w:t>
      </w:r>
      <w:r w:rsidRPr="00F34883">
        <w:rPr>
          <w:rStyle w:val="Strong"/>
          <w:rFonts w:cs="Arial"/>
          <w:b w:val="0"/>
          <w:bCs w:val="0"/>
          <w:szCs w:val="24"/>
        </w:rPr>
        <w:t>invest in financial literacy today!</w:t>
      </w:r>
      <w:r w:rsidRPr="00F34883">
        <w:rPr>
          <w:rFonts w:cs="Arial"/>
          <w:b/>
          <w:bCs/>
          <w:szCs w:val="24"/>
        </w:rPr>
        <w:t xml:space="preserve"> </w:t>
      </w:r>
      <w:r w:rsidRPr="00F34883">
        <w:rPr>
          <w:rFonts w:ascii="Segoe UI Emoji" w:hAnsi="Segoe UI Emoji" w:cs="Segoe UI Emoji"/>
          <w:b/>
          <w:bCs/>
          <w:szCs w:val="24"/>
        </w:rPr>
        <w:t>💙📈</w:t>
      </w:r>
      <w:r w:rsidRPr="00F34883">
        <w:rPr>
          <w:rFonts w:cs="Arial"/>
          <w:b/>
          <w:bCs/>
          <w:szCs w:val="24"/>
        </w:rPr>
        <w:t xml:space="preserve"> </w:t>
      </w:r>
    </w:p>
    <w:p w14:paraId="75D83D0E" w14:textId="77777777" w:rsidR="00DC2BF5" w:rsidRDefault="00DC2BF5" w:rsidP="00044193">
      <w:pPr>
        <w:spacing w:after="0" w:line="240" w:lineRule="auto"/>
        <w:jc w:val="center"/>
      </w:pPr>
    </w:p>
    <w:p w14:paraId="03AB2F7C" w14:textId="77777777" w:rsidR="00561672" w:rsidRPr="00F34883" w:rsidRDefault="00561672" w:rsidP="00044193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32E52601" wp14:editId="1BEFBF72">
            <wp:extent cx="1777371" cy="731520"/>
            <wp:effectExtent l="0" t="0" r="0" b="0"/>
            <wp:docPr id="1965352700" name="Picture 3" descr="A blue rectangle with white text&#10;&#10;AI-generated content may be incorrec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52700" name="Picture 3" descr="A blue rectangle with white text&#10;&#10;AI-generated content may be incorrect.">
                      <a:hlinkClick r:id="rId30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7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6304" w14:textId="77777777" w:rsidR="0092541C" w:rsidRPr="00616D62" w:rsidRDefault="0092541C" w:rsidP="00044193">
      <w:pPr>
        <w:spacing w:after="0" w:line="240" w:lineRule="auto"/>
        <w:rPr>
          <w:rFonts w:cs="Arial"/>
          <w:sz w:val="28"/>
          <w:szCs w:val="28"/>
        </w:rPr>
      </w:pPr>
    </w:p>
    <w:p w14:paraId="6F68686B" w14:textId="77777777" w:rsidR="00B265C0" w:rsidRPr="002E3C28" w:rsidRDefault="00B265C0" w:rsidP="002E3C28">
      <w:pPr>
        <w:spacing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</w:rPr>
      </w:pPr>
      <w:r w:rsidRPr="002E3C28">
        <w:rPr>
          <w:rFonts w:ascii="Helvetica" w:hAnsi="Helvetica"/>
          <w:b/>
          <w:bCs/>
          <w:color w:val="329B2E"/>
          <w:sz w:val="72"/>
          <w:szCs w:val="72"/>
          <w:u w:val="single"/>
        </w:rPr>
        <w:lastRenderedPageBreak/>
        <w:t>Contacts</w:t>
      </w:r>
    </w:p>
    <w:p w14:paraId="137AB427" w14:textId="77777777" w:rsidR="00B265C0" w:rsidRPr="001627D4" w:rsidRDefault="00B265C0" w:rsidP="005200E7">
      <w:pPr>
        <w:spacing w:line="240" w:lineRule="auto"/>
        <w:jc w:val="center"/>
        <w:rPr>
          <w:sz w:val="28"/>
          <w:szCs w:val="28"/>
        </w:rPr>
      </w:pPr>
      <w:r w:rsidRPr="001627D4">
        <w:rPr>
          <w:sz w:val="28"/>
          <w:szCs w:val="28"/>
        </w:rPr>
        <w:t xml:space="preserve">Chapter Email: </w:t>
      </w:r>
      <w:hyperlink r:id="rId34" w:history="1">
        <w:r w:rsidRPr="001627D4">
          <w:rPr>
            <w:rStyle w:val="Hyperlink"/>
            <w:sz w:val="28"/>
            <w:szCs w:val="28"/>
            <w:u w:val="none"/>
          </w:rPr>
          <w:t>contact@georgia.betterinvesting.net</w:t>
        </w:r>
      </w:hyperlink>
    </w:p>
    <w:p w14:paraId="655E0991" w14:textId="77777777" w:rsidR="00B265C0" w:rsidRPr="001627D4" w:rsidRDefault="00B265C0" w:rsidP="005200E7">
      <w:pPr>
        <w:spacing w:line="240" w:lineRule="auto"/>
        <w:jc w:val="center"/>
        <w:rPr>
          <w:sz w:val="28"/>
          <w:szCs w:val="28"/>
        </w:rPr>
      </w:pPr>
      <w:r w:rsidRPr="001627D4">
        <w:rPr>
          <w:sz w:val="28"/>
          <w:szCs w:val="28"/>
        </w:rPr>
        <w:t xml:space="preserve">Chapter Webpage: </w:t>
      </w:r>
      <w:hyperlink r:id="rId35" w:history="1">
        <w:r w:rsidRPr="001627D4">
          <w:rPr>
            <w:rStyle w:val="Hyperlink"/>
            <w:sz w:val="28"/>
            <w:szCs w:val="28"/>
            <w:u w:val="none"/>
          </w:rPr>
          <w:t>www.betterinvesting.org/georgia</w:t>
        </w:r>
      </w:hyperlink>
    </w:p>
    <w:p w14:paraId="63A1F1DD" w14:textId="77777777" w:rsidR="00BF1403" w:rsidRDefault="00B265C0" w:rsidP="005200E7">
      <w:pPr>
        <w:spacing w:line="240" w:lineRule="auto"/>
        <w:jc w:val="center"/>
        <w:rPr>
          <w:rStyle w:val="Hyperlink"/>
          <w:sz w:val="28"/>
          <w:szCs w:val="28"/>
          <w:u w:val="none"/>
        </w:rPr>
      </w:pPr>
      <w:r w:rsidRPr="001627D4">
        <w:rPr>
          <w:sz w:val="28"/>
          <w:szCs w:val="28"/>
        </w:rPr>
        <w:t xml:space="preserve">Follow Us On Facebook: </w:t>
      </w:r>
      <w:hyperlink r:id="rId36" w:history="1">
        <w:r w:rsidRPr="001627D4">
          <w:rPr>
            <w:rStyle w:val="Hyperlink"/>
            <w:sz w:val="28"/>
            <w:szCs w:val="28"/>
            <w:u w:val="none"/>
          </w:rPr>
          <w:t>www.facebook.com/betterinvestinggeorgiachapter</w:t>
        </w:r>
      </w:hyperlink>
    </w:p>
    <w:p w14:paraId="56C8A498" w14:textId="77777777" w:rsidR="00A654D6" w:rsidRPr="00626F78" w:rsidRDefault="00616D62" w:rsidP="005200E7">
      <w:pPr>
        <w:spacing w:line="240" w:lineRule="auto"/>
        <w:jc w:val="center"/>
        <w:rPr>
          <w:rFonts w:eastAsia="Times New Roman"/>
          <w:color w:val="0000FF"/>
          <w:sz w:val="28"/>
          <w:szCs w:val="28"/>
        </w:rPr>
      </w:pPr>
      <w:r w:rsidRPr="00616D62">
        <w:rPr>
          <w:rStyle w:val="Hyperlink"/>
          <w:color w:val="auto"/>
          <w:sz w:val="28"/>
          <w:szCs w:val="28"/>
          <w:u w:val="none"/>
        </w:rPr>
        <w:t xml:space="preserve">Join Us On Meetup: </w:t>
      </w:r>
      <w:hyperlink r:id="rId37" w:history="1">
        <w:r>
          <w:rPr>
            <w:rStyle w:val="Hyperlink"/>
            <w:rFonts w:eastAsia="Times New Roman"/>
            <w:sz w:val="28"/>
            <w:szCs w:val="28"/>
            <w:u w:val="none"/>
          </w:rPr>
          <w:t>https://www.meetup.com/bigachapter</w:t>
        </w:r>
      </w:hyperlink>
    </w:p>
    <w:p w14:paraId="6A5F37FA" w14:textId="77777777" w:rsidR="00396C01" w:rsidRPr="00A654D6" w:rsidRDefault="00396C01" w:rsidP="00A654D6">
      <w:pPr>
        <w:spacing w:line="240" w:lineRule="auto"/>
        <w:rPr>
          <w:rFonts w:cs="Arial"/>
          <w:szCs w:val="24"/>
        </w:rPr>
      </w:pPr>
    </w:p>
    <w:p w14:paraId="61F36D13" w14:textId="77777777" w:rsidR="00A654D6" w:rsidRPr="005200E7" w:rsidRDefault="00A654D6" w:rsidP="002E3C28">
      <w:pPr>
        <w:spacing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</w:rPr>
      </w:pPr>
      <w:r w:rsidRPr="005200E7">
        <w:rPr>
          <w:rFonts w:ascii="Helvetica" w:hAnsi="Helvetica"/>
          <w:b/>
          <w:bCs/>
          <w:color w:val="329B2E"/>
          <w:sz w:val="72"/>
          <w:szCs w:val="72"/>
          <w:u w:val="single"/>
        </w:rPr>
        <w:t xml:space="preserve">Share This </w:t>
      </w:r>
      <w:r w:rsidR="0093441B" w:rsidRPr="005200E7">
        <w:rPr>
          <w:rFonts w:ascii="Helvetica" w:hAnsi="Helvetica"/>
          <w:b/>
          <w:bCs/>
          <w:color w:val="329B2E"/>
          <w:sz w:val="72"/>
          <w:szCs w:val="72"/>
          <w:u w:val="single"/>
        </w:rPr>
        <w:t>Bulletin</w:t>
      </w:r>
    </w:p>
    <w:p w14:paraId="52AC6A63" w14:textId="77777777" w:rsidR="002D7CD1" w:rsidRDefault="00A654D6" w:rsidP="006705C6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Would </w:t>
      </w:r>
      <w:r w:rsidRPr="00616D62">
        <w:rPr>
          <w:rFonts w:cs="Arial"/>
          <w:szCs w:val="24"/>
        </w:rPr>
        <w:t xml:space="preserve">you </w:t>
      </w:r>
      <w:r>
        <w:rPr>
          <w:rFonts w:cs="Arial"/>
          <w:szCs w:val="24"/>
        </w:rPr>
        <w:t xml:space="preserve">or someone you </w:t>
      </w:r>
      <w:r w:rsidRPr="00616D62">
        <w:rPr>
          <w:rFonts w:cs="Arial"/>
          <w:szCs w:val="24"/>
        </w:rPr>
        <w:t xml:space="preserve">know benefit from </w:t>
      </w:r>
      <w:r>
        <w:rPr>
          <w:rFonts w:cs="Arial"/>
          <w:szCs w:val="24"/>
        </w:rPr>
        <w:t>receiving timely news about investing education programs?</w:t>
      </w:r>
    </w:p>
    <w:p w14:paraId="01F68B33" w14:textId="77777777" w:rsidR="005200E7" w:rsidRDefault="00A654D6" w:rsidP="003F61C3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Forward this </w:t>
      </w:r>
      <w:r w:rsidR="00FA3E34">
        <w:rPr>
          <w:rFonts w:cs="Arial"/>
          <w:szCs w:val="24"/>
        </w:rPr>
        <w:t>bulletin!</w:t>
      </w:r>
    </w:p>
    <w:p w14:paraId="40C6B163" w14:textId="22150959" w:rsidR="002A5093" w:rsidRDefault="00A654D6" w:rsidP="003C49C0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And be sure </w:t>
      </w:r>
      <w:r w:rsidR="002D7CD1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get all the great information we send out by signing up on our webpage </w:t>
      </w:r>
      <w:hyperlink r:id="rId38" w:history="1">
        <w:r w:rsidRPr="007F616B">
          <w:rPr>
            <w:rStyle w:val="Hyperlink"/>
            <w:rFonts w:cs="Arial"/>
            <w:szCs w:val="24"/>
          </w:rPr>
          <w:t>HERE</w:t>
        </w:r>
      </w:hyperlink>
      <w:r>
        <w:rPr>
          <w:rFonts w:cs="Arial"/>
          <w:szCs w:val="24"/>
        </w:rPr>
        <w:t>.</w:t>
      </w:r>
    </w:p>
    <w:p w14:paraId="2A66CD95" w14:textId="4DEEC0DC" w:rsidR="002A5093" w:rsidRPr="00B61AA9" w:rsidRDefault="002A5093" w:rsidP="005200E7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5B69882B" wp14:editId="2D8C191C">
            <wp:extent cx="1828800" cy="1828800"/>
            <wp:effectExtent l="0" t="0" r="0" b="0"/>
            <wp:docPr id="2143929880" name="Picture 4" descr="A sun and wat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29880" name="Picture 4" descr="A sun and water with text&#10;&#10;AI-generated content may be incorrect.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093" w:rsidRPr="00B61AA9" w:rsidSect="00856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E58F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7718022" o:spid="_x0000_i1025" type="#_x0000_t75" alt="worship committee meeting clipart 10 free Cliparts | Download images on ..." style="width:1209.5pt;height:560.5pt;visibility:visible;mso-wrap-style:square">
            <v:imagedata r:id="rId1" o:title="worship committee meeting clipart 10 free Cliparts | Download images on .."/>
          </v:shape>
        </w:pict>
      </mc:Choice>
      <mc:Fallback>
        <w:drawing>
          <wp:inline distT="0" distB="0" distL="0" distR="0" wp14:anchorId="2D5C74BE" wp14:editId="4EF778F6">
            <wp:extent cx="15360650" cy="7118350"/>
            <wp:effectExtent l="0" t="0" r="0" b="0"/>
            <wp:docPr id="1407718022" name="Picture 1407718022" descr="worship committee meeting clipart 1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worship committee meeting clipart 1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E955E3"/>
    <w:multiLevelType w:val="hybridMultilevel"/>
    <w:tmpl w:val="3E94393A"/>
    <w:lvl w:ilvl="0" w:tplc="DA6CE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69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6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89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E7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64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0A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CD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41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070EEA"/>
    <w:multiLevelType w:val="hybridMultilevel"/>
    <w:tmpl w:val="9E1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812"/>
    <w:multiLevelType w:val="hybridMultilevel"/>
    <w:tmpl w:val="8A8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59812">
    <w:abstractNumId w:val="2"/>
  </w:num>
  <w:num w:numId="2" w16cid:durableId="1414007840">
    <w:abstractNumId w:val="1"/>
  </w:num>
  <w:num w:numId="3" w16cid:durableId="8168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0"/>
    <w:rsid w:val="00011741"/>
    <w:rsid w:val="00015179"/>
    <w:rsid w:val="00021D1B"/>
    <w:rsid w:val="00026CE3"/>
    <w:rsid w:val="00031901"/>
    <w:rsid w:val="00035E32"/>
    <w:rsid w:val="00040F31"/>
    <w:rsid w:val="00044193"/>
    <w:rsid w:val="00045AB3"/>
    <w:rsid w:val="00053583"/>
    <w:rsid w:val="00053C1E"/>
    <w:rsid w:val="00054BA5"/>
    <w:rsid w:val="0006436B"/>
    <w:rsid w:val="00064EA3"/>
    <w:rsid w:val="00065233"/>
    <w:rsid w:val="00066412"/>
    <w:rsid w:val="00090CF7"/>
    <w:rsid w:val="00091E58"/>
    <w:rsid w:val="000A05F8"/>
    <w:rsid w:val="000A4B41"/>
    <w:rsid w:val="000A72C2"/>
    <w:rsid w:val="000B3DF1"/>
    <w:rsid w:val="000B3E8E"/>
    <w:rsid w:val="000B4B4E"/>
    <w:rsid w:val="000D3BCD"/>
    <w:rsid w:val="000E6F10"/>
    <w:rsid w:val="000F622C"/>
    <w:rsid w:val="000F6A3F"/>
    <w:rsid w:val="00101EF0"/>
    <w:rsid w:val="00101F69"/>
    <w:rsid w:val="0010453A"/>
    <w:rsid w:val="00106EA5"/>
    <w:rsid w:val="00115A84"/>
    <w:rsid w:val="0011633E"/>
    <w:rsid w:val="00116480"/>
    <w:rsid w:val="00117DB7"/>
    <w:rsid w:val="00130A3D"/>
    <w:rsid w:val="00134397"/>
    <w:rsid w:val="00146D37"/>
    <w:rsid w:val="0015108B"/>
    <w:rsid w:val="00155AC3"/>
    <w:rsid w:val="00155FC4"/>
    <w:rsid w:val="0015781C"/>
    <w:rsid w:val="00160D05"/>
    <w:rsid w:val="00161273"/>
    <w:rsid w:val="00162D49"/>
    <w:rsid w:val="0016436E"/>
    <w:rsid w:val="00166B5B"/>
    <w:rsid w:val="001677BE"/>
    <w:rsid w:val="00174B45"/>
    <w:rsid w:val="00176A7D"/>
    <w:rsid w:val="00176D29"/>
    <w:rsid w:val="00180BB1"/>
    <w:rsid w:val="00182A58"/>
    <w:rsid w:val="001853D9"/>
    <w:rsid w:val="00191739"/>
    <w:rsid w:val="001A00E1"/>
    <w:rsid w:val="001A402A"/>
    <w:rsid w:val="001B1823"/>
    <w:rsid w:val="001B359B"/>
    <w:rsid w:val="001B680E"/>
    <w:rsid w:val="001B7997"/>
    <w:rsid w:val="001C2C8B"/>
    <w:rsid w:val="001C3AA7"/>
    <w:rsid w:val="001C520A"/>
    <w:rsid w:val="001C6A49"/>
    <w:rsid w:val="001C791C"/>
    <w:rsid w:val="001D1FF1"/>
    <w:rsid w:val="001D312E"/>
    <w:rsid w:val="001D545E"/>
    <w:rsid w:val="001D6E0D"/>
    <w:rsid w:val="001E22E6"/>
    <w:rsid w:val="001F588B"/>
    <w:rsid w:val="00201349"/>
    <w:rsid w:val="00201554"/>
    <w:rsid w:val="002021CD"/>
    <w:rsid w:val="00207E9F"/>
    <w:rsid w:val="002117BD"/>
    <w:rsid w:val="00212D43"/>
    <w:rsid w:val="00216112"/>
    <w:rsid w:val="00216C53"/>
    <w:rsid w:val="00217481"/>
    <w:rsid w:val="0022521E"/>
    <w:rsid w:val="00231779"/>
    <w:rsid w:val="00236DA8"/>
    <w:rsid w:val="00237D1B"/>
    <w:rsid w:val="00244725"/>
    <w:rsid w:val="0024568E"/>
    <w:rsid w:val="00247E5C"/>
    <w:rsid w:val="002520C7"/>
    <w:rsid w:val="002563F9"/>
    <w:rsid w:val="00256DF1"/>
    <w:rsid w:val="00257D93"/>
    <w:rsid w:val="00261097"/>
    <w:rsid w:val="00261190"/>
    <w:rsid w:val="002621F5"/>
    <w:rsid w:val="00264617"/>
    <w:rsid w:val="002670ED"/>
    <w:rsid w:val="002721DA"/>
    <w:rsid w:val="0027664C"/>
    <w:rsid w:val="002829F5"/>
    <w:rsid w:val="00283244"/>
    <w:rsid w:val="00285873"/>
    <w:rsid w:val="00291211"/>
    <w:rsid w:val="00293ADD"/>
    <w:rsid w:val="00297A63"/>
    <w:rsid w:val="002A0E4C"/>
    <w:rsid w:val="002A3B52"/>
    <w:rsid w:val="002A5093"/>
    <w:rsid w:val="002B0632"/>
    <w:rsid w:val="002B1639"/>
    <w:rsid w:val="002C0110"/>
    <w:rsid w:val="002C1DBD"/>
    <w:rsid w:val="002C2EB8"/>
    <w:rsid w:val="002C7F46"/>
    <w:rsid w:val="002D08BB"/>
    <w:rsid w:val="002D34B7"/>
    <w:rsid w:val="002D6B01"/>
    <w:rsid w:val="002D7CD1"/>
    <w:rsid w:val="002E042F"/>
    <w:rsid w:val="002E068A"/>
    <w:rsid w:val="002E2C79"/>
    <w:rsid w:val="002E37BA"/>
    <w:rsid w:val="002E3C28"/>
    <w:rsid w:val="002E3CED"/>
    <w:rsid w:val="002E78A6"/>
    <w:rsid w:val="0030442A"/>
    <w:rsid w:val="00313B1A"/>
    <w:rsid w:val="00317EA7"/>
    <w:rsid w:val="00324D8F"/>
    <w:rsid w:val="00325AFC"/>
    <w:rsid w:val="00327197"/>
    <w:rsid w:val="00331AA8"/>
    <w:rsid w:val="003325BC"/>
    <w:rsid w:val="00332D66"/>
    <w:rsid w:val="0033549A"/>
    <w:rsid w:val="003403BD"/>
    <w:rsid w:val="00340D8A"/>
    <w:rsid w:val="0034505F"/>
    <w:rsid w:val="00352EA0"/>
    <w:rsid w:val="00355B84"/>
    <w:rsid w:val="00373120"/>
    <w:rsid w:val="00373BAD"/>
    <w:rsid w:val="00376E19"/>
    <w:rsid w:val="0038006E"/>
    <w:rsid w:val="003814E9"/>
    <w:rsid w:val="003914F3"/>
    <w:rsid w:val="00394CA9"/>
    <w:rsid w:val="00396C01"/>
    <w:rsid w:val="003A6937"/>
    <w:rsid w:val="003A7052"/>
    <w:rsid w:val="003B166D"/>
    <w:rsid w:val="003B47C0"/>
    <w:rsid w:val="003B4E60"/>
    <w:rsid w:val="003C0DB1"/>
    <w:rsid w:val="003C49C0"/>
    <w:rsid w:val="003D63AE"/>
    <w:rsid w:val="003E3B6D"/>
    <w:rsid w:val="003F0C30"/>
    <w:rsid w:val="003F0EEA"/>
    <w:rsid w:val="003F4F31"/>
    <w:rsid w:val="003F61C3"/>
    <w:rsid w:val="00402828"/>
    <w:rsid w:val="004118D6"/>
    <w:rsid w:val="00415A90"/>
    <w:rsid w:val="0042374F"/>
    <w:rsid w:val="00423A28"/>
    <w:rsid w:val="0042440E"/>
    <w:rsid w:val="00425347"/>
    <w:rsid w:val="00425A28"/>
    <w:rsid w:val="0043264C"/>
    <w:rsid w:val="004332B3"/>
    <w:rsid w:val="004412C0"/>
    <w:rsid w:val="004417DF"/>
    <w:rsid w:val="004436F3"/>
    <w:rsid w:val="00446CE5"/>
    <w:rsid w:val="0045343A"/>
    <w:rsid w:val="004546FE"/>
    <w:rsid w:val="00457A3E"/>
    <w:rsid w:val="004B1560"/>
    <w:rsid w:val="004B428B"/>
    <w:rsid w:val="004C265A"/>
    <w:rsid w:val="004C453B"/>
    <w:rsid w:val="004C6CBC"/>
    <w:rsid w:val="004D2F55"/>
    <w:rsid w:val="004D5719"/>
    <w:rsid w:val="004E2C94"/>
    <w:rsid w:val="004E3998"/>
    <w:rsid w:val="004E3F37"/>
    <w:rsid w:val="004E65CE"/>
    <w:rsid w:val="004F14B0"/>
    <w:rsid w:val="004F29ED"/>
    <w:rsid w:val="004F632F"/>
    <w:rsid w:val="00503054"/>
    <w:rsid w:val="00504D51"/>
    <w:rsid w:val="0050770B"/>
    <w:rsid w:val="00511576"/>
    <w:rsid w:val="00511BEF"/>
    <w:rsid w:val="00514CB1"/>
    <w:rsid w:val="00515ED3"/>
    <w:rsid w:val="00517466"/>
    <w:rsid w:val="005200E7"/>
    <w:rsid w:val="0052261A"/>
    <w:rsid w:val="00523867"/>
    <w:rsid w:val="00524D88"/>
    <w:rsid w:val="0052561A"/>
    <w:rsid w:val="00527256"/>
    <w:rsid w:val="005315E4"/>
    <w:rsid w:val="0053271C"/>
    <w:rsid w:val="00544549"/>
    <w:rsid w:val="00554E43"/>
    <w:rsid w:val="00556420"/>
    <w:rsid w:val="00560660"/>
    <w:rsid w:val="00561672"/>
    <w:rsid w:val="00561793"/>
    <w:rsid w:val="0058557F"/>
    <w:rsid w:val="00585A34"/>
    <w:rsid w:val="005907DC"/>
    <w:rsid w:val="00590801"/>
    <w:rsid w:val="00591487"/>
    <w:rsid w:val="005B5448"/>
    <w:rsid w:val="005B7693"/>
    <w:rsid w:val="005C57FE"/>
    <w:rsid w:val="005D4C7D"/>
    <w:rsid w:val="005E037A"/>
    <w:rsid w:val="005E2DF7"/>
    <w:rsid w:val="005E67AB"/>
    <w:rsid w:val="005F0F79"/>
    <w:rsid w:val="005F156F"/>
    <w:rsid w:val="005F2334"/>
    <w:rsid w:val="006038D5"/>
    <w:rsid w:val="00604CBD"/>
    <w:rsid w:val="00605AA8"/>
    <w:rsid w:val="00611CEB"/>
    <w:rsid w:val="00612A94"/>
    <w:rsid w:val="00616D62"/>
    <w:rsid w:val="0062595C"/>
    <w:rsid w:val="00626F78"/>
    <w:rsid w:val="006358B8"/>
    <w:rsid w:val="006376A3"/>
    <w:rsid w:val="006455ED"/>
    <w:rsid w:val="00663B20"/>
    <w:rsid w:val="00665610"/>
    <w:rsid w:val="006705C6"/>
    <w:rsid w:val="00670EE6"/>
    <w:rsid w:val="00674E26"/>
    <w:rsid w:val="006766C5"/>
    <w:rsid w:val="006800BB"/>
    <w:rsid w:val="00683FA4"/>
    <w:rsid w:val="00686109"/>
    <w:rsid w:val="00690010"/>
    <w:rsid w:val="00692F03"/>
    <w:rsid w:val="0069407F"/>
    <w:rsid w:val="006A0A79"/>
    <w:rsid w:val="006A496B"/>
    <w:rsid w:val="006A7036"/>
    <w:rsid w:val="006B118A"/>
    <w:rsid w:val="006B1DEE"/>
    <w:rsid w:val="006B203A"/>
    <w:rsid w:val="006C1CF4"/>
    <w:rsid w:val="006C27C8"/>
    <w:rsid w:val="006C331B"/>
    <w:rsid w:val="006C5E6E"/>
    <w:rsid w:val="006D250F"/>
    <w:rsid w:val="006E0293"/>
    <w:rsid w:val="006E320F"/>
    <w:rsid w:val="006E67DE"/>
    <w:rsid w:val="006F081D"/>
    <w:rsid w:val="006F0F7F"/>
    <w:rsid w:val="006F2716"/>
    <w:rsid w:val="006F597C"/>
    <w:rsid w:val="006F694B"/>
    <w:rsid w:val="0070006B"/>
    <w:rsid w:val="00701623"/>
    <w:rsid w:val="00706AD7"/>
    <w:rsid w:val="0071010A"/>
    <w:rsid w:val="007160AA"/>
    <w:rsid w:val="00717E86"/>
    <w:rsid w:val="0072291A"/>
    <w:rsid w:val="00725824"/>
    <w:rsid w:val="007259FA"/>
    <w:rsid w:val="00730124"/>
    <w:rsid w:val="007375D3"/>
    <w:rsid w:val="00744328"/>
    <w:rsid w:val="00747E05"/>
    <w:rsid w:val="00751AE3"/>
    <w:rsid w:val="00756887"/>
    <w:rsid w:val="0075770B"/>
    <w:rsid w:val="007600DB"/>
    <w:rsid w:val="00760524"/>
    <w:rsid w:val="00765743"/>
    <w:rsid w:val="00767ACE"/>
    <w:rsid w:val="00767BF1"/>
    <w:rsid w:val="00772B77"/>
    <w:rsid w:val="007858CC"/>
    <w:rsid w:val="0079177F"/>
    <w:rsid w:val="007B1BCE"/>
    <w:rsid w:val="007B4A25"/>
    <w:rsid w:val="007C21FC"/>
    <w:rsid w:val="007C288E"/>
    <w:rsid w:val="007C4FF1"/>
    <w:rsid w:val="007D6DEA"/>
    <w:rsid w:val="007D7E62"/>
    <w:rsid w:val="007E127B"/>
    <w:rsid w:val="007F3058"/>
    <w:rsid w:val="007F616B"/>
    <w:rsid w:val="00802869"/>
    <w:rsid w:val="00813913"/>
    <w:rsid w:val="00820B2A"/>
    <w:rsid w:val="008235F7"/>
    <w:rsid w:val="00834997"/>
    <w:rsid w:val="00841156"/>
    <w:rsid w:val="00846B77"/>
    <w:rsid w:val="00846BFB"/>
    <w:rsid w:val="0085079D"/>
    <w:rsid w:val="00856A1E"/>
    <w:rsid w:val="00860B2E"/>
    <w:rsid w:val="00870729"/>
    <w:rsid w:val="008730B9"/>
    <w:rsid w:val="00874459"/>
    <w:rsid w:val="00875A6C"/>
    <w:rsid w:val="00884DE2"/>
    <w:rsid w:val="00886549"/>
    <w:rsid w:val="008865A1"/>
    <w:rsid w:val="0088746D"/>
    <w:rsid w:val="00892225"/>
    <w:rsid w:val="008A4284"/>
    <w:rsid w:val="008B2891"/>
    <w:rsid w:val="008C1145"/>
    <w:rsid w:val="008C2007"/>
    <w:rsid w:val="008C7895"/>
    <w:rsid w:val="008D0E20"/>
    <w:rsid w:val="008D6F32"/>
    <w:rsid w:val="008E0F0E"/>
    <w:rsid w:val="008E35D2"/>
    <w:rsid w:val="008E6CFA"/>
    <w:rsid w:val="008F1658"/>
    <w:rsid w:val="008F629F"/>
    <w:rsid w:val="008F6A43"/>
    <w:rsid w:val="008F6BEB"/>
    <w:rsid w:val="00900CB6"/>
    <w:rsid w:val="00903E77"/>
    <w:rsid w:val="0090403C"/>
    <w:rsid w:val="00904553"/>
    <w:rsid w:val="00906DF3"/>
    <w:rsid w:val="0091200F"/>
    <w:rsid w:val="00922387"/>
    <w:rsid w:val="00922B4B"/>
    <w:rsid w:val="0092541C"/>
    <w:rsid w:val="009278B2"/>
    <w:rsid w:val="0093032F"/>
    <w:rsid w:val="0093145C"/>
    <w:rsid w:val="0093441B"/>
    <w:rsid w:val="009345CF"/>
    <w:rsid w:val="0094557A"/>
    <w:rsid w:val="009505A6"/>
    <w:rsid w:val="009628B5"/>
    <w:rsid w:val="009679E5"/>
    <w:rsid w:val="009760C1"/>
    <w:rsid w:val="00977CE3"/>
    <w:rsid w:val="00983DEB"/>
    <w:rsid w:val="0099346E"/>
    <w:rsid w:val="009A2AAB"/>
    <w:rsid w:val="009A3E05"/>
    <w:rsid w:val="009A51C3"/>
    <w:rsid w:val="009B012A"/>
    <w:rsid w:val="009B0209"/>
    <w:rsid w:val="009B05F7"/>
    <w:rsid w:val="009B4791"/>
    <w:rsid w:val="009C0FD4"/>
    <w:rsid w:val="009D46DB"/>
    <w:rsid w:val="009D69CC"/>
    <w:rsid w:val="009E3211"/>
    <w:rsid w:val="009F219F"/>
    <w:rsid w:val="009F242B"/>
    <w:rsid w:val="009F5BAE"/>
    <w:rsid w:val="00A0390C"/>
    <w:rsid w:val="00A10BD6"/>
    <w:rsid w:val="00A151E7"/>
    <w:rsid w:val="00A25D4A"/>
    <w:rsid w:val="00A26585"/>
    <w:rsid w:val="00A342CB"/>
    <w:rsid w:val="00A35393"/>
    <w:rsid w:val="00A372A3"/>
    <w:rsid w:val="00A37D23"/>
    <w:rsid w:val="00A46413"/>
    <w:rsid w:val="00A4673A"/>
    <w:rsid w:val="00A46DB5"/>
    <w:rsid w:val="00A47538"/>
    <w:rsid w:val="00A55C8C"/>
    <w:rsid w:val="00A60103"/>
    <w:rsid w:val="00A63FCA"/>
    <w:rsid w:val="00A654D6"/>
    <w:rsid w:val="00A72CF5"/>
    <w:rsid w:val="00A80A4B"/>
    <w:rsid w:val="00A818D0"/>
    <w:rsid w:val="00A81D20"/>
    <w:rsid w:val="00A82A7C"/>
    <w:rsid w:val="00A930EA"/>
    <w:rsid w:val="00A9566F"/>
    <w:rsid w:val="00AA2710"/>
    <w:rsid w:val="00AA3FF2"/>
    <w:rsid w:val="00AB4992"/>
    <w:rsid w:val="00AC5E0C"/>
    <w:rsid w:val="00AC69D7"/>
    <w:rsid w:val="00AD4522"/>
    <w:rsid w:val="00AD6E62"/>
    <w:rsid w:val="00AE3672"/>
    <w:rsid w:val="00AF3D1A"/>
    <w:rsid w:val="00AF5F69"/>
    <w:rsid w:val="00B01560"/>
    <w:rsid w:val="00B034C9"/>
    <w:rsid w:val="00B03D25"/>
    <w:rsid w:val="00B03EEC"/>
    <w:rsid w:val="00B03F2F"/>
    <w:rsid w:val="00B1041E"/>
    <w:rsid w:val="00B1190A"/>
    <w:rsid w:val="00B1270E"/>
    <w:rsid w:val="00B13F2F"/>
    <w:rsid w:val="00B14D83"/>
    <w:rsid w:val="00B24039"/>
    <w:rsid w:val="00B2581F"/>
    <w:rsid w:val="00B265C0"/>
    <w:rsid w:val="00B271E8"/>
    <w:rsid w:val="00B31C32"/>
    <w:rsid w:val="00B33C5A"/>
    <w:rsid w:val="00B34E22"/>
    <w:rsid w:val="00B45401"/>
    <w:rsid w:val="00B45AF2"/>
    <w:rsid w:val="00B45D4F"/>
    <w:rsid w:val="00B51EF1"/>
    <w:rsid w:val="00B567A5"/>
    <w:rsid w:val="00B61AA9"/>
    <w:rsid w:val="00B708EB"/>
    <w:rsid w:val="00B71C63"/>
    <w:rsid w:val="00B72B74"/>
    <w:rsid w:val="00B74D51"/>
    <w:rsid w:val="00B77C50"/>
    <w:rsid w:val="00B827C4"/>
    <w:rsid w:val="00B82AEC"/>
    <w:rsid w:val="00B921D8"/>
    <w:rsid w:val="00B949B5"/>
    <w:rsid w:val="00B94CAC"/>
    <w:rsid w:val="00BA4E79"/>
    <w:rsid w:val="00BA73B2"/>
    <w:rsid w:val="00BB6DAB"/>
    <w:rsid w:val="00BB7B45"/>
    <w:rsid w:val="00BC2B6B"/>
    <w:rsid w:val="00BD29EC"/>
    <w:rsid w:val="00BD463D"/>
    <w:rsid w:val="00BD5B8B"/>
    <w:rsid w:val="00BF1403"/>
    <w:rsid w:val="00BF16E4"/>
    <w:rsid w:val="00BF2342"/>
    <w:rsid w:val="00C00EFF"/>
    <w:rsid w:val="00C01743"/>
    <w:rsid w:val="00C025C1"/>
    <w:rsid w:val="00C05121"/>
    <w:rsid w:val="00C1364A"/>
    <w:rsid w:val="00C17765"/>
    <w:rsid w:val="00C2035A"/>
    <w:rsid w:val="00C23BE7"/>
    <w:rsid w:val="00C23ECC"/>
    <w:rsid w:val="00C245DF"/>
    <w:rsid w:val="00C34560"/>
    <w:rsid w:val="00C34A14"/>
    <w:rsid w:val="00C44BFA"/>
    <w:rsid w:val="00C5438D"/>
    <w:rsid w:val="00C54E50"/>
    <w:rsid w:val="00C60226"/>
    <w:rsid w:val="00C62DC3"/>
    <w:rsid w:val="00C700E9"/>
    <w:rsid w:val="00C705A6"/>
    <w:rsid w:val="00C71BD8"/>
    <w:rsid w:val="00C740EE"/>
    <w:rsid w:val="00C7780C"/>
    <w:rsid w:val="00C841C7"/>
    <w:rsid w:val="00C85870"/>
    <w:rsid w:val="00C956F3"/>
    <w:rsid w:val="00C97A40"/>
    <w:rsid w:val="00C97E2C"/>
    <w:rsid w:val="00CA5A81"/>
    <w:rsid w:val="00CA6085"/>
    <w:rsid w:val="00CA7A3F"/>
    <w:rsid w:val="00CB09C1"/>
    <w:rsid w:val="00CB68F9"/>
    <w:rsid w:val="00CC0CBD"/>
    <w:rsid w:val="00CC1DC4"/>
    <w:rsid w:val="00CC5410"/>
    <w:rsid w:val="00CD0099"/>
    <w:rsid w:val="00CD5B3A"/>
    <w:rsid w:val="00CD6EAF"/>
    <w:rsid w:val="00CE06E8"/>
    <w:rsid w:val="00CE1E2C"/>
    <w:rsid w:val="00CE432C"/>
    <w:rsid w:val="00CE5378"/>
    <w:rsid w:val="00CF5AB8"/>
    <w:rsid w:val="00CF73C9"/>
    <w:rsid w:val="00D001AD"/>
    <w:rsid w:val="00D0206B"/>
    <w:rsid w:val="00D020D3"/>
    <w:rsid w:val="00D02352"/>
    <w:rsid w:val="00D13FCE"/>
    <w:rsid w:val="00D14C8E"/>
    <w:rsid w:val="00D1536B"/>
    <w:rsid w:val="00D176A5"/>
    <w:rsid w:val="00D2754F"/>
    <w:rsid w:val="00D42A63"/>
    <w:rsid w:val="00D43A73"/>
    <w:rsid w:val="00D513C2"/>
    <w:rsid w:val="00D549B4"/>
    <w:rsid w:val="00D55181"/>
    <w:rsid w:val="00D57831"/>
    <w:rsid w:val="00D671A2"/>
    <w:rsid w:val="00D67221"/>
    <w:rsid w:val="00D7479E"/>
    <w:rsid w:val="00D81A24"/>
    <w:rsid w:val="00DA42E3"/>
    <w:rsid w:val="00DC2BF5"/>
    <w:rsid w:val="00DC5C07"/>
    <w:rsid w:val="00DC77A2"/>
    <w:rsid w:val="00DE0091"/>
    <w:rsid w:val="00DE0596"/>
    <w:rsid w:val="00DE18FE"/>
    <w:rsid w:val="00DE1E0D"/>
    <w:rsid w:val="00DE312A"/>
    <w:rsid w:val="00DE6EEF"/>
    <w:rsid w:val="00E12595"/>
    <w:rsid w:val="00E1431F"/>
    <w:rsid w:val="00E145C5"/>
    <w:rsid w:val="00E150AC"/>
    <w:rsid w:val="00E2028C"/>
    <w:rsid w:val="00E32841"/>
    <w:rsid w:val="00E37C7B"/>
    <w:rsid w:val="00E4007D"/>
    <w:rsid w:val="00E45EDE"/>
    <w:rsid w:val="00E52FC9"/>
    <w:rsid w:val="00E5704F"/>
    <w:rsid w:val="00E615F4"/>
    <w:rsid w:val="00E62482"/>
    <w:rsid w:val="00E63B18"/>
    <w:rsid w:val="00E655FE"/>
    <w:rsid w:val="00E765C0"/>
    <w:rsid w:val="00E80E61"/>
    <w:rsid w:val="00E816E6"/>
    <w:rsid w:val="00E81EA7"/>
    <w:rsid w:val="00E820D1"/>
    <w:rsid w:val="00E83CD7"/>
    <w:rsid w:val="00E8521A"/>
    <w:rsid w:val="00E9221E"/>
    <w:rsid w:val="00E93BAB"/>
    <w:rsid w:val="00E96A07"/>
    <w:rsid w:val="00E97BAF"/>
    <w:rsid w:val="00EA2167"/>
    <w:rsid w:val="00EA2A60"/>
    <w:rsid w:val="00EA5BDC"/>
    <w:rsid w:val="00EB34E0"/>
    <w:rsid w:val="00EB653C"/>
    <w:rsid w:val="00EC39A9"/>
    <w:rsid w:val="00ED0424"/>
    <w:rsid w:val="00ED1A7E"/>
    <w:rsid w:val="00ED2F70"/>
    <w:rsid w:val="00ED3245"/>
    <w:rsid w:val="00ED4184"/>
    <w:rsid w:val="00ED560F"/>
    <w:rsid w:val="00ED7274"/>
    <w:rsid w:val="00EE2D40"/>
    <w:rsid w:val="00EE62E9"/>
    <w:rsid w:val="00EF2816"/>
    <w:rsid w:val="00F00E14"/>
    <w:rsid w:val="00F101C6"/>
    <w:rsid w:val="00F108C1"/>
    <w:rsid w:val="00F131C9"/>
    <w:rsid w:val="00F21355"/>
    <w:rsid w:val="00F24484"/>
    <w:rsid w:val="00F24CB0"/>
    <w:rsid w:val="00F34883"/>
    <w:rsid w:val="00F35A38"/>
    <w:rsid w:val="00F42E0C"/>
    <w:rsid w:val="00F42E8A"/>
    <w:rsid w:val="00F56589"/>
    <w:rsid w:val="00F717FF"/>
    <w:rsid w:val="00F75A1B"/>
    <w:rsid w:val="00F81097"/>
    <w:rsid w:val="00F8492B"/>
    <w:rsid w:val="00F85BEF"/>
    <w:rsid w:val="00F9479D"/>
    <w:rsid w:val="00F94ADB"/>
    <w:rsid w:val="00F94DAE"/>
    <w:rsid w:val="00FA2F41"/>
    <w:rsid w:val="00FA3D4A"/>
    <w:rsid w:val="00FA3E34"/>
    <w:rsid w:val="00FB440B"/>
    <w:rsid w:val="00FB6E83"/>
    <w:rsid w:val="00FC0A56"/>
    <w:rsid w:val="00FD15FF"/>
    <w:rsid w:val="00FD3268"/>
    <w:rsid w:val="00FD4CCF"/>
    <w:rsid w:val="00FD4E21"/>
    <w:rsid w:val="00FD595B"/>
    <w:rsid w:val="00FE1CF1"/>
    <w:rsid w:val="00FE3AB6"/>
    <w:rsid w:val="00FE48C7"/>
    <w:rsid w:val="00FE7420"/>
    <w:rsid w:val="00FF2DE2"/>
    <w:rsid w:val="00FF57E0"/>
    <w:rsid w:val="00FF5F4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CE6"/>
  <w15:docId w15:val="{0E58BF22-C919-46D5-909C-16F6670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2A"/>
    <w:pPr>
      <w:spacing w:after="160" w:line="259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5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5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D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3DEB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2CF5"/>
    <w:rPr>
      <w:rFonts w:ascii="Arial" w:hAnsi="Arial"/>
      <w:szCs w:val="22"/>
    </w:rPr>
  </w:style>
  <w:style w:type="character" w:styleId="Strong">
    <w:name w:val="Strong"/>
    <w:basedOn w:val="DefaultParagraphFont"/>
    <w:uiPriority w:val="22"/>
    <w:qFormat/>
    <w:rsid w:val="006900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5121"/>
    <w:rPr>
      <w:rFonts w:ascii="Times New Roman" w:hAnsi="Times New Roman" w:cs="Times New Roman"/>
      <w:szCs w:val="24"/>
    </w:rPr>
  </w:style>
  <w:style w:type="paragraph" w:customStyle="1" w:styleId="p1">
    <w:name w:val="p1"/>
    <w:basedOn w:val="Normal"/>
    <w:rsid w:val="00457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s1">
    <w:name w:val="s1"/>
    <w:basedOn w:val="DefaultParagraphFont"/>
    <w:rsid w:val="00457A3E"/>
  </w:style>
  <w:style w:type="paragraph" w:customStyle="1" w:styleId="p2">
    <w:name w:val="p2"/>
    <w:basedOn w:val="Normal"/>
    <w:rsid w:val="00457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s2">
    <w:name w:val="s2"/>
    <w:basedOn w:val="DefaultParagraphFont"/>
    <w:rsid w:val="0045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.gotomeeting.com/join/594493789" TargetMode="External"/><Relationship Id="rId18" Type="http://schemas.openxmlformats.org/officeDocument/2006/relationships/hyperlink" Target="https://register.gotowebinar.com/register/3296493531289169498" TargetMode="External"/><Relationship Id="rId26" Type="http://schemas.openxmlformats.org/officeDocument/2006/relationships/hyperlink" Target="https://www.betterinvesting.org/getmedia/cc51e464-89e8-4781-8488-72c5a564c3bb/2025-newsletter-first-qtr-revised.pdf" TargetMode="External"/><Relationship Id="rId39" Type="http://schemas.openxmlformats.org/officeDocument/2006/relationships/image" Target="media/image13.png"/><Relationship Id="rId21" Type="http://schemas.openxmlformats.org/officeDocument/2006/relationships/image" Target="media/image8.jpeg"/><Relationship Id="rId34" Type="http://schemas.openxmlformats.org/officeDocument/2006/relationships/hyperlink" Target="mailto:contact@georgia.betterinvesting.net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betterinvesting.org/chapters/georgia/local-events/club-and-individual-mentoring-apr" TargetMode="External"/><Relationship Id="rId20" Type="http://schemas.openxmlformats.org/officeDocument/2006/relationships/hyperlink" Target="https://www.betterinvesting.org/chapters/georgia/news-articles" TargetMode="External"/><Relationship Id="rId29" Type="http://schemas.openxmlformats.org/officeDocument/2006/relationships/hyperlink" Target="https://www.betterinvesting.org/chapters/georgia/local-events/annual-investor-education-fair-au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s://publicdomainpictures.net/view-image.php?image=23294&amp;picture=hand-hand-hand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https://na01.safelinks.protection.outlook.com/?url=https%3A%2F%2Flists.betterinvesting.org%2Flink.php%3FM%3D1786145%26N%3D26166%26L%3D15619%26F%3DH&amp;data=05%7C01%7C%7C837e11ba7e2f4ff7906d08db94117bbf%7C84df9e7fe9f640afb435aaaaaaaaaaaa%7C1%7C0%7C638266575040350710%7CUnknown%7CTWFpbGZsb3d8eyJWIjoiMC4wLjAwMDAiLCJQIjoiV2luMzIiLCJBTiI6Ik1haWwiLCJXVCI6Mn0%3D%7C3000%7C%7C%7C&amp;sdata=w6mbsV55ShlnBNxaepfTqs2i4DX5TaMVUAxX%2Bfkbk9k%3D&amp;reserved=0" TargetMode="External"/><Relationship Id="rId40" Type="http://schemas.openxmlformats.org/officeDocument/2006/relationships/hyperlink" Target="https://th.pngtree.com/freepng/sun-hello-summer-swimming-cute-cartoon-lettering_75726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tterinvesting.org/chapters/georgia/local-events" TargetMode="External"/><Relationship Id="rId23" Type="http://schemas.openxmlformats.org/officeDocument/2006/relationships/hyperlink" Target="https://www.betterinvesting.org/getmedia/cc51e464-89e8-4781-8488-72c5a564c3bb/2025-newsletter-first-qtr-revised.pdf" TargetMode="External"/><Relationship Id="rId28" Type="http://schemas.openxmlformats.org/officeDocument/2006/relationships/image" Target="media/image10.jpg"/><Relationship Id="rId36" Type="http://schemas.openxmlformats.org/officeDocument/2006/relationships/hyperlink" Target="http://www.facebook.com/betterinvestinggeorgiachapter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gotostage.com/channel/gachaptmentoring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clipground.com/may-clipart.html" TargetMode="External"/><Relationship Id="rId14" Type="http://schemas.openxmlformats.org/officeDocument/2006/relationships/hyperlink" Target="https://global.gotomeeting.com/join/735717165" TargetMode="External"/><Relationship Id="rId22" Type="http://schemas.openxmlformats.org/officeDocument/2006/relationships/hyperlink" Target="https://www.betterinvesting.org/chapters/georgia/news-articles" TargetMode="External"/><Relationship Id="rId27" Type="http://schemas.openxmlformats.org/officeDocument/2006/relationships/hyperlink" Target="https://www.betterinvesting.org/chapters/georgia/news-articles" TargetMode="External"/><Relationship Id="rId30" Type="http://schemas.openxmlformats.org/officeDocument/2006/relationships/hyperlink" Target="https://www.paypal.com/biz/profile/georgiachapterbi" TargetMode="External"/><Relationship Id="rId35" Type="http://schemas.openxmlformats.org/officeDocument/2006/relationships/hyperlink" Target="http://www.betterinvesting.org/georgia" TargetMode="External"/><Relationship Id="rId8" Type="http://schemas.openxmlformats.org/officeDocument/2006/relationships/image" Target="media/image5.jpg"/><Relationship Id="rId3" Type="http://schemas.openxmlformats.org/officeDocument/2006/relationships/styles" Target="styles.xml"/><Relationship Id="rId12" Type="http://schemas.openxmlformats.org/officeDocument/2006/relationships/hyperlink" Target="https://register.gotowebinar.com/register/3296493531289169498" TargetMode="External"/><Relationship Id="rId17" Type="http://schemas.openxmlformats.org/officeDocument/2006/relationships/image" Target="media/image7.jpg"/><Relationship Id="rId25" Type="http://schemas.openxmlformats.org/officeDocument/2006/relationships/hyperlink" Target="https://clipground.com/newsletter-png.html" TargetMode="External"/><Relationship Id="rId33" Type="http://schemas.openxmlformats.org/officeDocument/2006/relationships/hyperlink" Target="https://ar.inspiredpencil.com/pictures-2023/donate-now-png" TargetMode="External"/><Relationship Id="rId38" Type="http://schemas.openxmlformats.org/officeDocument/2006/relationships/hyperlink" Target="https://www.betterinvesting.org/chapters/georgi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E2CE-15A2-403A-849F-96B2B2EE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Peterson</dc:creator>
  <cp:keywords/>
  <dc:description/>
  <cp:lastModifiedBy>Liz Peterson</cp:lastModifiedBy>
  <cp:revision>47</cp:revision>
  <cp:lastPrinted>2024-01-09T00:03:00Z</cp:lastPrinted>
  <dcterms:created xsi:type="dcterms:W3CDTF">2025-04-22T00:55:00Z</dcterms:created>
  <dcterms:modified xsi:type="dcterms:W3CDTF">2025-05-06T18:20:00Z</dcterms:modified>
</cp:coreProperties>
</file>