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C403" w14:textId="77777777" w:rsidR="009C3F05" w:rsidRDefault="009C3F05"/>
    <w:p w14:paraId="1778F55F" w14:textId="266FFE78" w:rsidR="009C3F05" w:rsidRDefault="009C3F05" w:rsidP="009C3F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90-day free </w:t>
      </w:r>
      <w:proofErr w:type="spellStart"/>
      <w:r>
        <w:rPr>
          <w:sz w:val="40"/>
          <w:szCs w:val="40"/>
        </w:rPr>
        <w:t>CoreSSG</w:t>
      </w:r>
      <w:proofErr w:type="spellEnd"/>
      <w:r>
        <w:rPr>
          <w:sz w:val="40"/>
          <w:szCs w:val="40"/>
        </w:rPr>
        <w:t xml:space="preserve"> digital trial membership</w:t>
      </w:r>
    </w:p>
    <w:p w14:paraId="7AB6526A" w14:textId="77777777" w:rsidR="009C3F05" w:rsidRDefault="009C3F05">
      <w:pPr>
        <w:rPr>
          <w:sz w:val="40"/>
          <w:szCs w:val="40"/>
        </w:rPr>
      </w:pPr>
    </w:p>
    <w:p w14:paraId="3716FE8F" w14:textId="77777777" w:rsidR="00C6545D" w:rsidRDefault="009C3F05">
      <w:pPr>
        <w:rPr>
          <w:sz w:val="40"/>
          <w:szCs w:val="40"/>
        </w:rPr>
      </w:pPr>
      <w:r w:rsidRPr="009C3F05">
        <w:rPr>
          <w:sz w:val="40"/>
          <w:szCs w:val="40"/>
        </w:rPr>
        <w:t xml:space="preserve">Click on this link to get to the order cart: </w:t>
      </w:r>
    </w:p>
    <w:p w14:paraId="57EF1125" w14:textId="5A9B3893" w:rsidR="009235BF" w:rsidRDefault="009235BF">
      <w:pPr>
        <w:rPr>
          <w:sz w:val="40"/>
          <w:szCs w:val="40"/>
        </w:rPr>
      </w:pPr>
      <w:hyperlink r:id="rId4" w:history="1">
        <w:r w:rsidRPr="007D45E5">
          <w:rPr>
            <w:rStyle w:val="Hyperlink"/>
            <w:sz w:val="40"/>
            <w:szCs w:val="40"/>
          </w:rPr>
          <w:t>https://www.betterinvesting.org/store/cart</w:t>
        </w:r>
      </w:hyperlink>
    </w:p>
    <w:p w14:paraId="7D318E89" w14:textId="77777777" w:rsidR="009C3F05" w:rsidRDefault="009C3F05"/>
    <w:p w14:paraId="0FF93F40" w14:textId="52B844E0" w:rsidR="009C3F05" w:rsidRPr="009C3F05" w:rsidRDefault="009C3F05">
      <w:pPr>
        <w:rPr>
          <w:sz w:val="36"/>
          <w:szCs w:val="36"/>
        </w:rPr>
      </w:pPr>
      <w:r w:rsidRPr="009C3F05">
        <w:rPr>
          <w:sz w:val="36"/>
          <w:szCs w:val="36"/>
        </w:rPr>
        <w:t>The cart will look like this.  Click on Proceed to Checkout.</w:t>
      </w:r>
    </w:p>
    <w:p w14:paraId="4C0C0E6E" w14:textId="4DE62C62" w:rsidR="009C3F05" w:rsidRDefault="009C3F05">
      <w:r w:rsidRPr="00037AB5">
        <w:rPr>
          <w:noProof/>
        </w:rPr>
        <w:drawing>
          <wp:inline distT="0" distB="0" distL="0" distR="0" wp14:anchorId="1241952E" wp14:editId="4A547157">
            <wp:extent cx="5943600" cy="1509395"/>
            <wp:effectExtent l="19050" t="19050" r="19050" b="14605"/>
            <wp:docPr id="1452975136" name="Picture 145297513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51471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3E121F" w14:textId="3CE8F772" w:rsidR="009C3F05" w:rsidRDefault="009C3F05"/>
    <w:p w14:paraId="1898AD28" w14:textId="77777777" w:rsidR="009C3F05" w:rsidRDefault="009C3F05"/>
    <w:p w14:paraId="50C9465D" w14:textId="5BAB8D42" w:rsidR="009C3F05" w:rsidRDefault="009C3F05"/>
    <w:sectPr w:rsidR="009C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05"/>
    <w:rsid w:val="00135F7B"/>
    <w:rsid w:val="001C7889"/>
    <w:rsid w:val="001D0D00"/>
    <w:rsid w:val="009235BF"/>
    <w:rsid w:val="009C3F05"/>
    <w:rsid w:val="00A43303"/>
    <w:rsid w:val="00AE2AD8"/>
    <w:rsid w:val="00C6545D"/>
    <w:rsid w:val="00C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E275"/>
  <w15:chartTrackingRefBased/>
  <w15:docId w15:val="{01EA20B6-8118-45A3-902B-B0459E39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3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betterinvesting.org/store/c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 Michel</dc:creator>
  <cp:keywords/>
  <dc:description/>
  <cp:lastModifiedBy>Marion S Michel</cp:lastModifiedBy>
  <cp:revision>4</cp:revision>
  <dcterms:created xsi:type="dcterms:W3CDTF">2023-10-18T01:00:00Z</dcterms:created>
  <dcterms:modified xsi:type="dcterms:W3CDTF">2023-10-18T01:01:00Z</dcterms:modified>
</cp:coreProperties>
</file>