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313A9" w14:textId="77777777" w:rsidR="00CA6085" w:rsidRDefault="00CA6085" w:rsidP="00856A1E">
      <w:pPr>
        <w:spacing w:after="0" w:line="240" w:lineRule="auto"/>
      </w:pPr>
    </w:p>
    <w:p w14:paraId="28760ED7" w14:textId="77777777" w:rsidR="00B265C0" w:rsidRDefault="00B265C0" w:rsidP="00CA6085">
      <w:pPr>
        <w:spacing w:after="0" w:line="240" w:lineRule="auto"/>
        <w:ind w:firstLine="720"/>
        <w:jc w:val="center"/>
      </w:pPr>
      <w:r>
        <w:rPr>
          <w:noProof/>
        </w:rPr>
        <w:drawing>
          <wp:inline distT="0" distB="0" distL="0" distR="0" wp14:anchorId="509091B5" wp14:editId="55329B94">
            <wp:extent cx="5480235" cy="561340"/>
            <wp:effectExtent l="0" t="0" r="6350" b="0"/>
            <wp:docPr id="3" name="Picture 3" descr="better-in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ter-inves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658" cy="564354"/>
                    </a:xfrm>
                    <a:prstGeom prst="rect">
                      <a:avLst/>
                    </a:prstGeom>
                    <a:noFill/>
                    <a:ln>
                      <a:noFill/>
                    </a:ln>
                  </pic:spPr>
                </pic:pic>
              </a:graphicData>
            </a:graphic>
          </wp:inline>
        </w:drawing>
      </w:r>
    </w:p>
    <w:p w14:paraId="54241CC7" w14:textId="77777777" w:rsidR="006F597C" w:rsidRDefault="00B265C0" w:rsidP="006F597C">
      <w:pPr>
        <w:spacing w:after="0" w:line="240" w:lineRule="auto"/>
        <w:jc w:val="center"/>
      </w:pPr>
      <w:r>
        <w:rPr>
          <w:noProof/>
        </w:rPr>
        <w:drawing>
          <wp:inline distT="0" distB="0" distL="0" distR="0" wp14:anchorId="118759E8" wp14:editId="1090C44B">
            <wp:extent cx="5486400" cy="7870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9681" b="10651"/>
                    <a:stretch/>
                  </pic:blipFill>
                  <pic:spPr bwMode="auto">
                    <a:xfrm>
                      <a:off x="0" y="0"/>
                      <a:ext cx="5486400" cy="787006"/>
                    </a:xfrm>
                    <a:prstGeom prst="rect">
                      <a:avLst/>
                    </a:prstGeom>
                    <a:noFill/>
                    <a:ln>
                      <a:noFill/>
                    </a:ln>
                    <a:extLst>
                      <a:ext uri="{53640926-AAD7-44D8-BBD7-CCE9431645EC}">
                        <a14:shadowObscured xmlns:a14="http://schemas.microsoft.com/office/drawing/2010/main"/>
                      </a:ext>
                    </a:extLst>
                  </pic:spPr>
                </pic:pic>
              </a:graphicData>
            </a:graphic>
          </wp:inline>
        </w:drawing>
      </w:r>
    </w:p>
    <w:p w14:paraId="0870F3DC" w14:textId="3798B1CD" w:rsidR="002D6B01" w:rsidRDefault="00B265C0" w:rsidP="00EA0CB2">
      <w:pPr>
        <w:spacing w:after="0" w:line="240" w:lineRule="auto"/>
        <w:jc w:val="center"/>
        <w:rPr>
          <w:rFonts w:ascii="Congenial" w:hAnsi="Congenial"/>
          <w:color w:val="2F5496" w:themeColor="accent1" w:themeShade="BF"/>
          <w:sz w:val="48"/>
          <w:szCs w:val="48"/>
        </w:rPr>
      </w:pPr>
      <w:r w:rsidRPr="00174B45">
        <w:rPr>
          <w:rFonts w:ascii="Congenial" w:hAnsi="Congenial"/>
          <w:color w:val="2F5496" w:themeColor="accent1" w:themeShade="BF"/>
          <w:sz w:val="48"/>
          <w:szCs w:val="48"/>
        </w:rPr>
        <w:t>Georgia Chapter</w:t>
      </w:r>
      <w:r w:rsidR="0061792E">
        <w:rPr>
          <w:rFonts w:ascii="Congenial" w:hAnsi="Congenial"/>
          <w:color w:val="2F5496" w:themeColor="accent1" w:themeShade="BF"/>
          <w:sz w:val="48"/>
          <w:szCs w:val="48"/>
        </w:rPr>
        <w:t xml:space="preserve"> J</w:t>
      </w:r>
      <w:r w:rsidR="00AC45CB">
        <w:rPr>
          <w:rFonts w:ascii="Congenial" w:hAnsi="Congenial"/>
          <w:color w:val="2F5496" w:themeColor="accent1" w:themeShade="BF"/>
          <w:sz w:val="48"/>
          <w:szCs w:val="48"/>
        </w:rPr>
        <w:t>uly</w:t>
      </w:r>
      <w:r w:rsidRPr="00174B45">
        <w:rPr>
          <w:rFonts w:ascii="Congenial" w:hAnsi="Congenial"/>
          <w:color w:val="2F5496" w:themeColor="accent1" w:themeShade="BF"/>
          <w:sz w:val="48"/>
          <w:szCs w:val="48"/>
        </w:rPr>
        <w:t xml:space="preserve"> Bulletin</w:t>
      </w:r>
    </w:p>
    <w:p w14:paraId="7047F22C" w14:textId="2492CA07" w:rsidR="00283244" w:rsidRPr="00820B2A" w:rsidRDefault="00CC3BEB" w:rsidP="00EA0CB2">
      <w:pPr>
        <w:spacing w:after="0" w:line="240" w:lineRule="auto"/>
        <w:jc w:val="center"/>
        <w:rPr>
          <w:rFonts w:ascii="Congenial" w:hAnsi="Congenial"/>
          <w:color w:val="2F5496" w:themeColor="accent1" w:themeShade="BF"/>
          <w:sz w:val="48"/>
          <w:szCs w:val="48"/>
        </w:rPr>
      </w:pPr>
      <w:r>
        <w:rPr>
          <w:rFonts w:ascii="Congenial" w:hAnsi="Congenial"/>
          <w:color w:val="2F5496" w:themeColor="accent1" w:themeShade="BF"/>
          <w:sz w:val="48"/>
          <w:szCs w:val="48"/>
        </w:rPr>
        <w:t xml:space="preserve"> </w:t>
      </w:r>
      <w:r w:rsidR="00953EF2">
        <w:rPr>
          <w:rFonts w:ascii="Helvetica" w:hAnsi="Helvetica" w:cs="Helvetica"/>
          <w:noProof/>
        </w:rPr>
        <w:drawing>
          <wp:inline distT="0" distB="0" distL="0" distR="0" wp14:anchorId="2E5D35CD" wp14:editId="060BD17A">
            <wp:extent cx="2435061" cy="1645920"/>
            <wp:effectExtent l="0" t="0" r="3810" b="0"/>
            <wp:docPr id="1660792793" name="Picture 1" descr="A white text with sta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92793" name="Picture 1" descr="A white text with stars and a fla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061" cy="1645920"/>
                    </a:xfrm>
                    <a:prstGeom prst="rect">
                      <a:avLst/>
                    </a:prstGeom>
                    <a:noFill/>
                    <a:ln>
                      <a:noFill/>
                    </a:ln>
                  </pic:spPr>
                </pic:pic>
              </a:graphicData>
            </a:graphic>
          </wp:inline>
        </w:drawing>
      </w:r>
    </w:p>
    <w:p w14:paraId="1322651E" w14:textId="77777777" w:rsidR="0000276F" w:rsidRPr="0000276F" w:rsidRDefault="0000276F" w:rsidP="00EA0CB2">
      <w:pPr>
        <w:spacing w:after="0" w:line="240" w:lineRule="auto"/>
        <w:jc w:val="center"/>
        <w:rPr>
          <w:rFonts w:cs="Arial"/>
          <w:szCs w:val="24"/>
        </w:rPr>
      </w:pPr>
    </w:p>
    <w:p w14:paraId="6F026046" w14:textId="6B18A6ED" w:rsidR="00905120" w:rsidRPr="00905120" w:rsidRDefault="00905120" w:rsidP="00905120">
      <w:pPr>
        <w:spacing w:after="0" w:line="240" w:lineRule="auto"/>
        <w:jc w:val="center"/>
        <w:rPr>
          <w:rFonts w:cs="Arial"/>
          <w:szCs w:val="24"/>
        </w:rPr>
      </w:pPr>
      <w:r w:rsidRPr="00905120">
        <w:rPr>
          <w:rFonts w:cs="Arial"/>
          <w:szCs w:val="24"/>
        </w:rPr>
        <w:t>Independence Through Investing</w:t>
      </w:r>
      <w:r w:rsidR="0083017F">
        <w:rPr>
          <w:rFonts w:cs="Arial"/>
          <w:szCs w:val="24"/>
        </w:rPr>
        <w:t xml:space="preserve">  </w:t>
      </w:r>
      <w:r w:rsidR="0083017F" w:rsidRPr="001A6694">
        <w:rPr>
          <w:rFonts w:cs="Arial"/>
          <w:noProof/>
          <w:szCs w:val="24"/>
        </w:rPr>
        <w:drawing>
          <wp:inline distT="0" distB="0" distL="0" distR="0" wp14:anchorId="2BC8C291" wp14:editId="4FDD00E1">
            <wp:extent cx="349124" cy="274320"/>
            <wp:effectExtent l="0" t="0" r="0" b="0"/>
            <wp:docPr id="623096460" name="Picture 6" descr="A red and white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96460" name="Picture 6" descr="A red and white fireworks&#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49124" cy="274320"/>
                    </a:xfrm>
                    <a:prstGeom prst="rect">
                      <a:avLst/>
                    </a:prstGeom>
                  </pic:spPr>
                </pic:pic>
              </a:graphicData>
            </a:graphic>
          </wp:inline>
        </w:drawing>
      </w:r>
    </w:p>
    <w:p w14:paraId="493452C4" w14:textId="77777777" w:rsidR="00905120" w:rsidRPr="00905120" w:rsidRDefault="00905120" w:rsidP="00905120">
      <w:pPr>
        <w:spacing w:after="0" w:line="240" w:lineRule="auto"/>
        <w:jc w:val="center"/>
        <w:rPr>
          <w:rFonts w:cs="Arial"/>
          <w:szCs w:val="24"/>
        </w:rPr>
      </w:pPr>
    </w:p>
    <w:p w14:paraId="7758146C" w14:textId="77777777" w:rsidR="00905120" w:rsidRPr="00905120" w:rsidRDefault="00905120" w:rsidP="00905120">
      <w:pPr>
        <w:spacing w:after="0" w:line="240" w:lineRule="auto"/>
        <w:jc w:val="center"/>
        <w:rPr>
          <w:rFonts w:cs="Arial"/>
          <w:szCs w:val="24"/>
        </w:rPr>
      </w:pPr>
      <w:r w:rsidRPr="00905120">
        <w:rPr>
          <w:rFonts w:cs="Arial"/>
          <w:szCs w:val="24"/>
        </w:rPr>
        <w:t>July is a time to celebrate independence, and there's no better opportunity to reflect on another kind of freedom—financial independence. While achieving long-term financial success doesn't happen overnight, every thoughtful investment, every company you study, and every lesson you learn moves you one step closer to your goals.</w:t>
      </w:r>
    </w:p>
    <w:p w14:paraId="091470AB" w14:textId="77777777" w:rsidR="00905120" w:rsidRPr="00905120" w:rsidRDefault="00905120" w:rsidP="00905120">
      <w:pPr>
        <w:spacing w:after="0" w:line="240" w:lineRule="auto"/>
        <w:jc w:val="center"/>
        <w:rPr>
          <w:rFonts w:cs="Arial"/>
          <w:szCs w:val="24"/>
        </w:rPr>
      </w:pPr>
    </w:p>
    <w:p w14:paraId="11473535" w14:textId="7033064B" w:rsidR="007930CA" w:rsidRDefault="00905120" w:rsidP="00905120">
      <w:pPr>
        <w:spacing w:after="0" w:line="240" w:lineRule="auto"/>
        <w:jc w:val="center"/>
        <w:rPr>
          <w:rFonts w:cs="Arial"/>
          <w:szCs w:val="24"/>
        </w:rPr>
      </w:pPr>
      <w:r w:rsidRPr="00905120">
        <w:rPr>
          <w:rFonts w:cs="Arial"/>
          <w:szCs w:val="24"/>
        </w:rPr>
        <w:t>As we enjoy the summer months, the Georgia Chapter continues to provide opportunities to learn, connect, and grow together. We hope you'll join us for mentoring, follow the Portfolio Contest, and register for our biggest educational event of the year—the 12th Annual Georgia Chapter Investor Education Fair.</w:t>
      </w:r>
    </w:p>
    <w:p w14:paraId="37B20ED5" w14:textId="50DF411F" w:rsidR="00953EF2" w:rsidRDefault="0083017F" w:rsidP="00EA0CB2">
      <w:pPr>
        <w:spacing w:after="0" w:line="240" w:lineRule="auto"/>
        <w:jc w:val="center"/>
        <w:rPr>
          <w:rFonts w:cs="Arial"/>
          <w:szCs w:val="24"/>
        </w:rPr>
      </w:pPr>
      <w:r>
        <w:rPr>
          <w:rFonts w:cs="Arial"/>
          <w:noProof/>
          <w:szCs w:val="24"/>
        </w:rPr>
        <w:drawing>
          <wp:inline distT="0" distB="0" distL="0" distR="0" wp14:anchorId="490B6EA4" wp14:editId="7D948F82">
            <wp:extent cx="640080" cy="640080"/>
            <wp:effectExtent l="0" t="0" r="7620" b="7620"/>
            <wp:docPr id="35249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9292" name="Picture 3524929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40080" cy="640080"/>
                    </a:xfrm>
                    <a:prstGeom prst="rect">
                      <a:avLst/>
                    </a:prstGeom>
                  </pic:spPr>
                </pic:pic>
              </a:graphicData>
            </a:graphic>
          </wp:inline>
        </w:drawing>
      </w:r>
    </w:p>
    <w:p w14:paraId="73D0F1DD" w14:textId="77777777" w:rsidR="003D467B" w:rsidRPr="00446CE5" w:rsidRDefault="003D467B" w:rsidP="00EA0CB2">
      <w:pPr>
        <w:spacing w:after="0" w:line="240" w:lineRule="auto"/>
        <w:jc w:val="center"/>
        <w:rPr>
          <w:rFonts w:ascii="Helvetica" w:hAnsi="Helvetica"/>
          <w:b/>
          <w:bCs/>
          <w:color w:val="329B2E"/>
          <w:sz w:val="72"/>
          <w:szCs w:val="72"/>
          <w:u w:val="single"/>
        </w:rPr>
      </w:pPr>
      <w:r w:rsidRPr="00DA42E3">
        <w:rPr>
          <w:rFonts w:ascii="Helvetica" w:hAnsi="Helvetica"/>
          <w:b/>
          <w:bCs/>
          <w:color w:val="329B2E"/>
          <w:sz w:val="72"/>
          <w:szCs w:val="72"/>
          <w:u w:val="single"/>
        </w:rPr>
        <w:t>Upcoming Events</w:t>
      </w:r>
    </w:p>
    <w:p w14:paraId="31DBB3A8" w14:textId="77777777" w:rsidR="003D467B" w:rsidRDefault="003D467B" w:rsidP="00EA0CB2">
      <w:pPr>
        <w:spacing w:after="0" w:line="240" w:lineRule="auto"/>
        <w:rPr>
          <w:rFonts w:ascii="Congenial" w:hAnsi="Congenial"/>
          <w:color w:val="2F5496" w:themeColor="accent1" w:themeShade="BF"/>
          <w:sz w:val="32"/>
          <w:szCs w:val="32"/>
        </w:rPr>
      </w:pPr>
    </w:p>
    <w:p w14:paraId="5487FDFC" w14:textId="5A39D6A8" w:rsidR="003D467B" w:rsidRPr="00F65C75" w:rsidRDefault="003D467B" w:rsidP="00EA0CB2">
      <w:pPr>
        <w:spacing w:after="0" w:line="240" w:lineRule="auto"/>
        <w:rPr>
          <w:rFonts w:ascii="Congenial" w:hAnsi="Congenial"/>
          <w:color w:val="2F5496" w:themeColor="accent1" w:themeShade="BF"/>
          <w:sz w:val="32"/>
          <w:szCs w:val="32"/>
        </w:rPr>
      </w:pPr>
      <w:hyperlink r:id="rId13" w:history="1">
        <w:r w:rsidRPr="00F65C75">
          <w:rPr>
            <w:rStyle w:val="Hyperlink"/>
            <w:rFonts w:ascii="Congenial" w:hAnsi="Congenial"/>
            <w:color w:val="2F5496" w:themeColor="accent1" w:themeShade="BF"/>
            <w:sz w:val="32"/>
            <w:szCs w:val="32"/>
            <w:u w:val="none"/>
          </w:rPr>
          <w:t>Thursday, J</w:t>
        </w:r>
        <w:r w:rsidR="00D95E03">
          <w:rPr>
            <w:rStyle w:val="Hyperlink"/>
            <w:rFonts w:ascii="Congenial" w:hAnsi="Congenial"/>
            <w:color w:val="2F5496" w:themeColor="accent1" w:themeShade="BF"/>
            <w:sz w:val="32"/>
            <w:szCs w:val="32"/>
            <w:u w:val="none"/>
          </w:rPr>
          <w:t>uly 9</w:t>
        </w:r>
        <w:r w:rsidR="00D95E03" w:rsidRPr="00D95E03">
          <w:rPr>
            <w:rStyle w:val="Hyperlink"/>
            <w:rFonts w:ascii="Congenial" w:hAnsi="Congenial"/>
            <w:color w:val="2F5496" w:themeColor="accent1" w:themeShade="BF"/>
            <w:sz w:val="32"/>
            <w:szCs w:val="32"/>
            <w:u w:val="none"/>
            <w:vertAlign w:val="superscript"/>
          </w:rPr>
          <w:t>th</w:t>
        </w:r>
        <w:r w:rsidRPr="00F65C75">
          <w:rPr>
            <w:rStyle w:val="Hyperlink"/>
            <w:rFonts w:ascii="Congenial" w:hAnsi="Congenial"/>
            <w:color w:val="2F5496" w:themeColor="accent1" w:themeShade="BF"/>
            <w:sz w:val="32"/>
            <w:szCs w:val="32"/>
            <w:u w:val="none"/>
          </w:rPr>
          <w:t>, 7:00 PM ET: Monthly Mentoring</w:t>
        </w:r>
      </w:hyperlink>
    </w:p>
    <w:p w14:paraId="313DC41E" w14:textId="77777777" w:rsidR="009557B3" w:rsidRDefault="009557B3" w:rsidP="00EA0CB2">
      <w:pPr>
        <w:spacing w:after="0" w:line="240" w:lineRule="auto"/>
      </w:pPr>
      <w:r w:rsidRPr="009557B3">
        <w:t>Continue building your investing knowledge through another engaging mentoring session featuring an SSG, First Cut Report, and open discussion.</w:t>
      </w:r>
    </w:p>
    <w:p w14:paraId="08F66326" w14:textId="12E26EBA" w:rsidR="003D467B" w:rsidRDefault="003D467B" w:rsidP="00EA0CB2">
      <w:pPr>
        <w:spacing w:after="0" w:line="240" w:lineRule="auto"/>
      </w:pPr>
      <w:r w:rsidRPr="00F04664">
        <w:rPr>
          <w:b/>
          <w:bCs/>
          <w:color w:val="329B2E"/>
        </w:rPr>
        <w:t>Register For Mentoring Here:</w:t>
      </w:r>
      <w:r>
        <w:t xml:space="preserve"> </w:t>
      </w:r>
      <w:hyperlink r:id="rId14" w:history="1">
        <w:r w:rsidRPr="00115A84">
          <w:rPr>
            <w:rStyle w:val="Hyperlink"/>
          </w:rPr>
          <w:t>REGISTER HERE</w:t>
        </w:r>
      </w:hyperlink>
    </w:p>
    <w:p w14:paraId="6F464DF8" w14:textId="77777777" w:rsidR="003D467B" w:rsidRPr="00515972" w:rsidRDefault="003D467B" w:rsidP="00EA0CB2">
      <w:pPr>
        <w:spacing w:after="0" w:line="240" w:lineRule="auto"/>
      </w:pPr>
    </w:p>
    <w:p w14:paraId="772A0EE7" w14:textId="00C161E7" w:rsidR="003D467B" w:rsidRPr="009F1FAC" w:rsidRDefault="003D467B" w:rsidP="00EA0CB2">
      <w:pPr>
        <w:spacing w:after="0" w:line="240" w:lineRule="auto"/>
        <w:rPr>
          <w:rFonts w:ascii="Congenial" w:hAnsi="Congenial"/>
          <w:color w:val="2F5496" w:themeColor="accent1" w:themeShade="BF"/>
          <w:sz w:val="32"/>
          <w:szCs w:val="32"/>
        </w:rPr>
      </w:pPr>
      <w:r w:rsidRPr="009F1FAC">
        <w:rPr>
          <w:rFonts w:ascii="Congenial" w:hAnsi="Congenial"/>
          <w:color w:val="2F5496" w:themeColor="accent1" w:themeShade="BF"/>
          <w:sz w:val="32"/>
          <w:szCs w:val="32"/>
        </w:rPr>
        <w:t>Saturda</w:t>
      </w:r>
      <w:r>
        <w:rPr>
          <w:rFonts w:ascii="Congenial" w:hAnsi="Congenial"/>
          <w:color w:val="2F5496" w:themeColor="accent1" w:themeShade="BF"/>
          <w:sz w:val="32"/>
          <w:szCs w:val="32"/>
        </w:rPr>
        <w:t xml:space="preserve">y, </w:t>
      </w:r>
      <w:r w:rsidR="007E545D">
        <w:rPr>
          <w:rFonts w:ascii="Congenial" w:hAnsi="Congenial"/>
          <w:color w:val="2F5496" w:themeColor="accent1" w:themeShade="BF"/>
          <w:sz w:val="32"/>
          <w:szCs w:val="32"/>
        </w:rPr>
        <w:t>July 18</w:t>
      </w:r>
      <w:r w:rsidR="007E545D" w:rsidRPr="007E545D">
        <w:rPr>
          <w:rFonts w:ascii="Congenial" w:hAnsi="Congenial"/>
          <w:color w:val="2F5496" w:themeColor="accent1" w:themeShade="BF"/>
          <w:sz w:val="32"/>
          <w:szCs w:val="32"/>
          <w:vertAlign w:val="superscript"/>
        </w:rPr>
        <w:t>th</w:t>
      </w:r>
      <w:r w:rsidR="007E545D">
        <w:rPr>
          <w:rFonts w:ascii="Congenial" w:hAnsi="Congenial"/>
          <w:color w:val="2F5496" w:themeColor="accent1" w:themeShade="BF"/>
          <w:sz w:val="32"/>
          <w:szCs w:val="32"/>
        </w:rPr>
        <w:t xml:space="preserve"> </w:t>
      </w:r>
      <w:r>
        <w:rPr>
          <w:rFonts w:ascii="Congenial" w:hAnsi="Congenial"/>
          <w:color w:val="2F5496" w:themeColor="accent1" w:themeShade="BF"/>
          <w:sz w:val="32"/>
          <w:szCs w:val="32"/>
        </w:rPr>
        <w:t xml:space="preserve">, 12:00 PM ET: </w:t>
      </w:r>
      <w:r w:rsidRPr="009F1FAC">
        <w:rPr>
          <w:rFonts w:ascii="Congenial" w:hAnsi="Congenial"/>
          <w:color w:val="2F5496" w:themeColor="accent1" w:themeShade="BF"/>
          <w:sz w:val="32"/>
          <w:szCs w:val="32"/>
        </w:rPr>
        <w:t>Central Georgia Model Investment Club (CGMIC)</w:t>
      </w:r>
      <w:r>
        <w:rPr>
          <w:rFonts w:ascii="Congenial" w:hAnsi="Congenial"/>
          <w:color w:val="2F5496" w:themeColor="accent1" w:themeShade="BF"/>
          <w:sz w:val="32"/>
          <w:szCs w:val="32"/>
        </w:rPr>
        <w:t xml:space="preserve"> </w:t>
      </w:r>
      <w:r w:rsidRPr="009F1FAC">
        <w:rPr>
          <w:rFonts w:ascii="Congenial" w:hAnsi="Congenial"/>
          <w:color w:val="2F5496" w:themeColor="accent1" w:themeShade="BF"/>
          <w:sz w:val="32"/>
          <w:szCs w:val="32"/>
        </w:rPr>
        <w:t>Meeting</w:t>
      </w:r>
    </w:p>
    <w:p w14:paraId="26DA10C9" w14:textId="77777777" w:rsidR="009643F7" w:rsidRDefault="009643F7" w:rsidP="00EA0CB2">
      <w:pPr>
        <w:spacing w:after="0" w:line="240" w:lineRule="auto"/>
      </w:pPr>
      <w:r w:rsidRPr="009643F7">
        <w:t>Join fellow investors for collaborative stock analysis, investment discussion, and club learning. Visitors are always welcome!</w:t>
      </w:r>
    </w:p>
    <w:p w14:paraId="1B15DC0C" w14:textId="38E25744" w:rsidR="003D467B" w:rsidRPr="007A70E7" w:rsidRDefault="003D467B" w:rsidP="00EA0CB2">
      <w:pPr>
        <w:spacing w:after="0" w:line="240" w:lineRule="auto"/>
        <w:rPr>
          <w:rFonts w:cs="Arial"/>
          <w:b/>
          <w:bCs/>
          <w:szCs w:val="24"/>
        </w:rPr>
      </w:pPr>
      <w:r w:rsidRPr="00F04664">
        <w:rPr>
          <w:rFonts w:cs="Arial"/>
          <w:b/>
          <w:bCs/>
          <w:color w:val="329B2E"/>
          <w:szCs w:val="24"/>
        </w:rPr>
        <w:t>Join The Meeting Here:</w:t>
      </w:r>
      <w:r w:rsidR="004346B9">
        <w:t xml:space="preserve"> </w:t>
      </w:r>
      <w:hyperlink r:id="rId15" w:history="1">
        <w:r w:rsidR="004346B9" w:rsidRPr="00523B22">
          <w:rPr>
            <w:rStyle w:val="Hyperlink"/>
          </w:rPr>
          <w:t>https://global.gotomeeting.com/join/735717165</w:t>
        </w:r>
      </w:hyperlink>
      <w:r w:rsidR="004346B9">
        <w:t xml:space="preserve"> </w:t>
      </w:r>
      <w:r w:rsidR="004D7AF0" w:rsidRPr="006621BE">
        <w:rPr>
          <w:rFonts w:cs="Arial"/>
          <w:color w:val="329B2E"/>
          <w:szCs w:val="24"/>
        </w:rPr>
        <w:t xml:space="preserve"> </w:t>
      </w:r>
    </w:p>
    <w:p w14:paraId="30A76CF6" w14:textId="77777777" w:rsidR="003D467B" w:rsidRDefault="003D467B" w:rsidP="00EA0CB2">
      <w:pPr>
        <w:spacing w:after="0"/>
        <w:rPr>
          <w:rFonts w:ascii="Apple Color Emoji" w:hAnsi="Apple Color Emoji" w:cs="Apple Color Emoji"/>
        </w:rPr>
      </w:pPr>
    </w:p>
    <w:p w14:paraId="220BE07A" w14:textId="7AE4C17C" w:rsidR="007930CA" w:rsidRDefault="003D467B" w:rsidP="00EA0CB2">
      <w:pPr>
        <w:spacing w:after="0" w:line="240" w:lineRule="auto"/>
        <w:jc w:val="center"/>
      </w:pPr>
      <w:hyperlink r:id="rId16" w:history="1">
        <w:r w:rsidRPr="007858CC">
          <w:rPr>
            <w:rStyle w:val="Hyperlink"/>
            <w:rFonts w:ascii="Helvetica" w:hAnsi="Helvetica"/>
            <w:color w:val="FF7C80"/>
            <w:sz w:val="40"/>
            <w:szCs w:val="32"/>
          </w:rPr>
          <w:t>Keep Up With All The Latest Georgia Chapter Events Here</w:t>
        </w:r>
      </w:hyperlink>
    </w:p>
    <w:p w14:paraId="04FCB09E" w14:textId="77777777" w:rsidR="004346B9" w:rsidRDefault="004346B9" w:rsidP="00EA0CB2">
      <w:pPr>
        <w:spacing w:after="0" w:line="240" w:lineRule="auto"/>
        <w:jc w:val="center"/>
      </w:pPr>
    </w:p>
    <w:p w14:paraId="5460B2AA" w14:textId="680D9562" w:rsidR="00AB7349" w:rsidRPr="00DE312A" w:rsidRDefault="00AB7349" w:rsidP="00AB7349">
      <w:pPr>
        <w:spacing w:before="240" w:after="0" w:line="240" w:lineRule="auto"/>
        <w:jc w:val="center"/>
        <w:rPr>
          <w:rFonts w:ascii="Helvetica" w:hAnsi="Helvetica"/>
          <w:b/>
          <w:bCs/>
          <w:color w:val="329B2E"/>
          <w:sz w:val="72"/>
          <w:szCs w:val="72"/>
          <w:u w:val="single"/>
        </w:rPr>
      </w:pPr>
      <w:r>
        <w:rPr>
          <w:rFonts w:ascii="Helvetica" w:hAnsi="Helvetica"/>
          <w:b/>
          <w:bCs/>
          <w:color w:val="329B2E"/>
          <w:sz w:val="72"/>
          <w:szCs w:val="72"/>
          <w:u w:val="single"/>
        </w:rPr>
        <w:t>Investors Education Fair</w:t>
      </w:r>
    </w:p>
    <w:p w14:paraId="27C47E7C" w14:textId="77777777" w:rsidR="004346B9" w:rsidRDefault="004346B9" w:rsidP="00EA0CB2">
      <w:pPr>
        <w:spacing w:after="0" w:line="240" w:lineRule="auto"/>
        <w:jc w:val="center"/>
        <w:rPr>
          <w:rFonts w:cs="Arial"/>
          <w:szCs w:val="24"/>
        </w:rPr>
      </w:pPr>
    </w:p>
    <w:p w14:paraId="40378283" w14:textId="3A52BC19" w:rsidR="00DE4FEA" w:rsidRDefault="00C56D0C" w:rsidP="00883144">
      <w:pPr>
        <w:spacing w:after="0" w:line="240" w:lineRule="auto"/>
        <w:jc w:val="center"/>
        <w:rPr>
          <w:rFonts w:cs="Arial"/>
          <w:szCs w:val="24"/>
        </w:rPr>
      </w:pPr>
      <w:r w:rsidRPr="00C56D0C">
        <w:rPr>
          <w:rFonts w:cs="Arial"/>
          <w:szCs w:val="24"/>
        </w:rPr>
        <w:drawing>
          <wp:inline distT="0" distB="0" distL="0" distR="0" wp14:anchorId="2F3F1549" wp14:editId="7E5BCB21">
            <wp:extent cx="4572000" cy="1876638"/>
            <wp:effectExtent l="0" t="0" r="0" b="9525"/>
            <wp:docPr id="1744539977"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9977" name="Picture 1">
                      <a:hlinkClick r:id="rId17"/>
                    </pic:cNvPr>
                    <pic:cNvPicPr/>
                  </pic:nvPicPr>
                  <pic:blipFill>
                    <a:blip r:embed="rId18"/>
                    <a:stretch>
                      <a:fillRect/>
                    </a:stretch>
                  </pic:blipFill>
                  <pic:spPr>
                    <a:xfrm>
                      <a:off x="0" y="0"/>
                      <a:ext cx="4572000" cy="1876638"/>
                    </a:xfrm>
                    <a:prstGeom prst="rect">
                      <a:avLst/>
                    </a:prstGeom>
                  </pic:spPr>
                </pic:pic>
              </a:graphicData>
            </a:graphic>
          </wp:inline>
        </w:drawing>
      </w:r>
    </w:p>
    <w:p w14:paraId="0BB6D5D5" w14:textId="77777777" w:rsidR="00883144" w:rsidRPr="00883144" w:rsidRDefault="00883144" w:rsidP="00883144">
      <w:pPr>
        <w:spacing w:after="0" w:line="240" w:lineRule="auto"/>
        <w:jc w:val="center"/>
        <w:rPr>
          <w:rFonts w:cs="Arial"/>
          <w:szCs w:val="24"/>
        </w:rPr>
      </w:pPr>
    </w:p>
    <w:p w14:paraId="155B39C3" w14:textId="77AD098C" w:rsidR="00DE4FEA" w:rsidRPr="00DE4FEA" w:rsidRDefault="00883144" w:rsidP="00DE4FEA">
      <w:pPr>
        <w:spacing w:after="0" w:line="240" w:lineRule="auto"/>
        <w:jc w:val="center"/>
        <w:rPr>
          <w:rFonts w:cs="Arial"/>
          <w:szCs w:val="24"/>
        </w:rPr>
      </w:pPr>
      <w:r w:rsidRPr="00DE4FEA">
        <w:rPr>
          <w:rFonts w:ascii="Segoe UI Emoji" w:hAnsi="Segoe UI Emoji" w:cs="Segoe UI Emoji"/>
          <w:szCs w:val="24"/>
        </w:rPr>
        <w:t>🎓</w:t>
      </w:r>
      <w:r w:rsidRPr="00DE4FEA">
        <w:rPr>
          <w:rFonts w:ascii="Segoe UI Emoji" w:hAnsi="Segoe UI Emoji" w:cs="Segoe UI Emoji"/>
          <w:szCs w:val="24"/>
        </w:rPr>
        <w:t xml:space="preserve"> </w:t>
      </w:r>
      <w:r w:rsidR="00DE4FEA" w:rsidRPr="00DE4FEA">
        <w:rPr>
          <w:rFonts w:cs="Arial"/>
          <w:szCs w:val="24"/>
        </w:rPr>
        <w:t>Registration is Now Open!</w:t>
      </w:r>
    </w:p>
    <w:p w14:paraId="67C3B4A5" w14:textId="77777777" w:rsidR="00DE4FEA" w:rsidRPr="00DE4FEA" w:rsidRDefault="00DE4FEA" w:rsidP="00DE4FEA">
      <w:pPr>
        <w:spacing w:after="0" w:line="240" w:lineRule="auto"/>
        <w:jc w:val="center"/>
        <w:rPr>
          <w:rFonts w:cs="Arial"/>
          <w:szCs w:val="24"/>
        </w:rPr>
      </w:pPr>
    </w:p>
    <w:p w14:paraId="59F610BB" w14:textId="77777777" w:rsidR="00DE4FEA" w:rsidRPr="00DE4FEA" w:rsidRDefault="00DE4FEA" w:rsidP="00DE4FEA">
      <w:pPr>
        <w:spacing w:after="0" w:line="240" w:lineRule="auto"/>
        <w:jc w:val="center"/>
        <w:rPr>
          <w:rFonts w:cs="Arial"/>
          <w:szCs w:val="24"/>
        </w:rPr>
      </w:pPr>
      <w:r w:rsidRPr="00DE4FEA">
        <w:rPr>
          <w:rFonts w:cs="Arial"/>
          <w:szCs w:val="24"/>
        </w:rPr>
        <w:t>Join us on Saturday, August 22, 2026, from 9:00 AM – 4:00 PM ET for the 12th Annual Georgia Chapter Investor Education Fair, a full-day virtual investing event designed to educate, inspire, and connect investors of every experience level.</w:t>
      </w:r>
    </w:p>
    <w:p w14:paraId="4FECBA43" w14:textId="77777777" w:rsidR="00DE4FEA" w:rsidRPr="00DE4FEA" w:rsidRDefault="00DE4FEA" w:rsidP="00DE4FEA">
      <w:pPr>
        <w:spacing w:after="0" w:line="240" w:lineRule="auto"/>
        <w:jc w:val="center"/>
        <w:rPr>
          <w:rFonts w:cs="Arial"/>
          <w:szCs w:val="24"/>
        </w:rPr>
      </w:pPr>
    </w:p>
    <w:p w14:paraId="47B27E7F" w14:textId="77777777" w:rsidR="00DE4FEA" w:rsidRDefault="00DE4FEA" w:rsidP="00DE4FEA">
      <w:pPr>
        <w:spacing w:after="0" w:line="240" w:lineRule="auto"/>
        <w:jc w:val="center"/>
        <w:rPr>
          <w:rFonts w:cs="Arial"/>
          <w:szCs w:val="24"/>
        </w:rPr>
      </w:pPr>
      <w:r w:rsidRPr="00DE4FEA">
        <w:rPr>
          <w:rFonts w:cs="Arial"/>
          <w:szCs w:val="24"/>
        </w:rPr>
        <w:t>This year's theme, "Investing for Resilience: Anchoring Stability in a Fragmented World," features 12 educational sessions presented by nationally recognized BetterInvesting educators Cy Lynch, Christi Powell, Kevin Gillogly, and Bakul Lalla.</w:t>
      </w:r>
    </w:p>
    <w:p w14:paraId="18CAA814" w14:textId="77777777" w:rsidR="00C21493" w:rsidRPr="00DE4FEA" w:rsidRDefault="00C21493" w:rsidP="00DE4FEA">
      <w:pPr>
        <w:spacing w:after="0" w:line="240" w:lineRule="auto"/>
        <w:jc w:val="center"/>
        <w:rPr>
          <w:rFonts w:cs="Arial"/>
          <w:szCs w:val="24"/>
        </w:rPr>
      </w:pPr>
    </w:p>
    <w:p w14:paraId="71B1C51B" w14:textId="25ABA608" w:rsidR="00195B43" w:rsidRDefault="00DE4FEA" w:rsidP="00DE4FEA">
      <w:pPr>
        <w:spacing w:after="0" w:line="240" w:lineRule="auto"/>
        <w:jc w:val="center"/>
        <w:rPr>
          <w:rFonts w:cs="Arial"/>
          <w:szCs w:val="24"/>
        </w:rPr>
      </w:pPr>
      <w:r w:rsidRPr="00DE4FEA">
        <w:rPr>
          <w:rFonts w:cs="Arial"/>
          <w:szCs w:val="24"/>
        </w:rPr>
        <w:t>Whether you're looking to strengthen your Stock Selection Guide skills, improve your portfolio management process, learn retirement and estate planning strategies, or discover how artificial intelligence can enhance your stock research, this year's Investor Education Fair has something for every investor.</w:t>
      </w:r>
    </w:p>
    <w:p w14:paraId="304CA0C3" w14:textId="77777777" w:rsidR="00C21493" w:rsidRDefault="00C21493" w:rsidP="00DE4FEA">
      <w:pPr>
        <w:spacing w:after="0" w:line="240" w:lineRule="auto"/>
        <w:jc w:val="center"/>
        <w:rPr>
          <w:rFonts w:cs="Arial"/>
          <w:szCs w:val="24"/>
        </w:rPr>
      </w:pPr>
    </w:p>
    <w:p w14:paraId="367FB0D6" w14:textId="602E7A69" w:rsidR="00EF22B0" w:rsidRPr="00EF22B0" w:rsidRDefault="00EF22B0" w:rsidP="00EF22B0">
      <w:pPr>
        <w:spacing w:after="0" w:line="240" w:lineRule="auto"/>
        <w:jc w:val="center"/>
        <w:rPr>
          <w:rFonts w:cs="Arial"/>
          <w:szCs w:val="24"/>
        </w:rPr>
      </w:pPr>
      <w:r w:rsidRPr="00EF22B0">
        <w:rPr>
          <w:rFonts w:cs="Arial"/>
          <w:szCs w:val="24"/>
        </w:rPr>
        <w:t>Registration is open</w:t>
      </w:r>
      <w:r w:rsidR="0016618E">
        <w:rPr>
          <w:rFonts w:cs="Arial"/>
          <w:szCs w:val="24"/>
        </w:rPr>
        <w:t xml:space="preserve"> for this virtual online event</w:t>
      </w:r>
      <w:r w:rsidRPr="00EF22B0">
        <w:rPr>
          <w:rFonts w:cs="Arial"/>
          <w:szCs w:val="24"/>
        </w:rPr>
        <w:t>!</w:t>
      </w:r>
    </w:p>
    <w:p w14:paraId="5BAFCFE4" w14:textId="77777777" w:rsidR="00EF22B0" w:rsidRDefault="00EF22B0" w:rsidP="00EF22B0">
      <w:pPr>
        <w:spacing w:after="0" w:line="240" w:lineRule="auto"/>
        <w:jc w:val="center"/>
        <w:rPr>
          <w:rFonts w:cs="Arial"/>
          <w:szCs w:val="24"/>
        </w:rPr>
      </w:pPr>
    </w:p>
    <w:p w14:paraId="3EA0B1B9" w14:textId="59A19E9F" w:rsidR="00EF22B0" w:rsidRDefault="00EF22B0" w:rsidP="00EF22B0">
      <w:pPr>
        <w:spacing w:after="0" w:line="240" w:lineRule="auto"/>
        <w:jc w:val="center"/>
        <w:rPr>
          <w:rFonts w:cs="Arial"/>
          <w:szCs w:val="24"/>
        </w:rPr>
      </w:pPr>
      <w:r>
        <w:rPr>
          <w:rFonts w:cs="Arial"/>
          <w:noProof/>
          <w:szCs w:val="24"/>
        </w:rPr>
        <w:drawing>
          <wp:inline distT="0" distB="0" distL="0" distR="0" wp14:anchorId="284F15DA" wp14:editId="41D3A461">
            <wp:extent cx="2857500" cy="914400"/>
            <wp:effectExtent l="0" t="0" r="0" b="0"/>
            <wp:docPr id="1731569290"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69290" name="Picture 5">
                      <a:hlinkClick r:id="rId19"/>
                    </pic:cNvPr>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57500" cy="914400"/>
                    </a:xfrm>
                    <a:prstGeom prst="rect">
                      <a:avLst/>
                    </a:prstGeom>
                  </pic:spPr>
                </pic:pic>
              </a:graphicData>
            </a:graphic>
          </wp:inline>
        </w:drawing>
      </w:r>
    </w:p>
    <w:p w14:paraId="17E75388" w14:textId="77777777" w:rsidR="00EF22B0" w:rsidRDefault="00EF22B0" w:rsidP="00EF22B0">
      <w:pPr>
        <w:spacing w:after="0" w:line="240" w:lineRule="auto"/>
        <w:jc w:val="center"/>
        <w:rPr>
          <w:rFonts w:cs="Arial"/>
          <w:szCs w:val="24"/>
        </w:rPr>
      </w:pPr>
    </w:p>
    <w:p w14:paraId="5C3CBA4D" w14:textId="77777777" w:rsidR="00EF22B0" w:rsidRPr="00EF22B0" w:rsidRDefault="00EF22B0" w:rsidP="00EF22B0">
      <w:pPr>
        <w:spacing w:after="0" w:line="240" w:lineRule="auto"/>
        <w:jc w:val="center"/>
        <w:rPr>
          <w:rFonts w:cs="Arial"/>
          <w:szCs w:val="24"/>
        </w:rPr>
      </w:pPr>
    </w:p>
    <w:p w14:paraId="24455641" w14:textId="77777777" w:rsidR="00883144" w:rsidRDefault="00EF22B0" w:rsidP="00883144">
      <w:pPr>
        <w:spacing w:after="0" w:line="240" w:lineRule="auto"/>
        <w:jc w:val="center"/>
        <w:rPr>
          <w:rFonts w:cs="Arial"/>
          <w:szCs w:val="24"/>
        </w:rPr>
      </w:pPr>
      <w:r w:rsidRPr="00EF22B0">
        <w:rPr>
          <w:rFonts w:cs="Arial"/>
          <w:szCs w:val="24"/>
        </w:rPr>
        <w:t xml:space="preserve">Reserve your seat through our </w:t>
      </w:r>
      <w:hyperlink r:id="rId22" w:history="1">
        <w:r w:rsidRPr="005A37A7">
          <w:rPr>
            <w:rStyle w:val="Hyperlink"/>
            <w:rFonts w:cs="Arial"/>
            <w:szCs w:val="24"/>
          </w:rPr>
          <w:t xml:space="preserve">Georgia Chapter </w:t>
        </w:r>
        <w:r w:rsidR="005A37A7" w:rsidRPr="005A37A7">
          <w:rPr>
            <w:rStyle w:val="Hyperlink"/>
            <w:rFonts w:cs="Arial"/>
            <w:szCs w:val="24"/>
          </w:rPr>
          <w:t>W</w:t>
        </w:r>
        <w:r w:rsidRPr="005A37A7">
          <w:rPr>
            <w:rStyle w:val="Hyperlink"/>
            <w:rFonts w:cs="Arial"/>
            <w:szCs w:val="24"/>
          </w:rPr>
          <w:t>ebpage</w:t>
        </w:r>
      </w:hyperlink>
    </w:p>
    <w:p w14:paraId="1E7E196A" w14:textId="77777777" w:rsidR="00883144" w:rsidRDefault="00883144" w:rsidP="00883144">
      <w:pPr>
        <w:spacing w:after="0" w:line="240" w:lineRule="auto"/>
        <w:jc w:val="center"/>
        <w:rPr>
          <w:rFonts w:cs="Arial"/>
          <w:szCs w:val="24"/>
        </w:rPr>
      </w:pPr>
    </w:p>
    <w:p w14:paraId="5AD11270" w14:textId="4FFEE6FD" w:rsidR="00883144" w:rsidRDefault="00EF22B0" w:rsidP="00883144">
      <w:pPr>
        <w:spacing w:after="0" w:line="240" w:lineRule="auto"/>
        <w:jc w:val="center"/>
        <w:rPr>
          <w:rFonts w:cs="Arial"/>
          <w:szCs w:val="24"/>
        </w:rPr>
      </w:pPr>
      <w:r w:rsidRPr="00EF22B0">
        <w:rPr>
          <w:rFonts w:cs="Arial"/>
          <w:szCs w:val="24"/>
        </w:rPr>
        <w:t xml:space="preserve">Or </w:t>
      </w:r>
      <w:r w:rsidR="005A37A7">
        <w:rPr>
          <w:rFonts w:cs="Arial"/>
          <w:szCs w:val="24"/>
        </w:rPr>
        <w:t>R</w:t>
      </w:r>
      <w:r w:rsidRPr="00EF22B0">
        <w:rPr>
          <w:rFonts w:cs="Arial"/>
          <w:szCs w:val="24"/>
        </w:rPr>
        <w:t xml:space="preserve">egister </w:t>
      </w:r>
      <w:r w:rsidR="005A37A7">
        <w:rPr>
          <w:rFonts w:cs="Arial"/>
          <w:szCs w:val="24"/>
        </w:rPr>
        <w:t>D</w:t>
      </w:r>
      <w:r w:rsidRPr="00EF22B0">
        <w:rPr>
          <w:rFonts w:cs="Arial"/>
          <w:szCs w:val="24"/>
        </w:rPr>
        <w:t xml:space="preserve">irectly </w:t>
      </w:r>
      <w:hyperlink r:id="rId23" w:history="1">
        <w:r w:rsidRPr="00B16055">
          <w:rPr>
            <w:rStyle w:val="Hyperlink"/>
            <w:rFonts w:cs="Arial"/>
            <w:szCs w:val="24"/>
          </w:rPr>
          <w:t>HERE</w:t>
        </w:r>
      </w:hyperlink>
      <w:r w:rsidR="005A37A7">
        <w:rPr>
          <w:rFonts w:cs="Arial"/>
          <w:szCs w:val="24"/>
        </w:rPr>
        <w:t>!</w:t>
      </w:r>
    </w:p>
    <w:p w14:paraId="7624D1E1" w14:textId="77777777" w:rsidR="00883144" w:rsidRDefault="00883144" w:rsidP="00883144">
      <w:pPr>
        <w:spacing w:after="0" w:line="240" w:lineRule="auto"/>
        <w:jc w:val="center"/>
        <w:rPr>
          <w:rFonts w:cs="Arial"/>
          <w:szCs w:val="24"/>
        </w:rPr>
      </w:pPr>
    </w:p>
    <w:p w14:paraId="141AA945" w14:textId="6A464531" w:rsidR="00C21493" w:rsidRDefault="00EF22B0" w:rsidP="00883144">
      <w:pPr>
        <w:spacing w:after="0" w:line="240" w:lineRule="auto"/>
        <w:jc w:val="center"/>
        <w:rPr>
          <w:rFonts w:cs="Arial"/>
          <w:szCs w:val="24"/>
        </w:rPr>
      </w:pPr>
      <w:r w:rsidRPr="00EF22B0">
        <w:rPr>
          <w:rFonts w:cs="Arial"/>
          <w:szCs w:val="24"/>
        </w:rPr>
        <w:t xml:space="preserve">We look forward to spending the day with you </w:t>
      </w:r>
      <w:r w:rsidR="00DB2C95">
        <w:rPr>
          <w:rFonts w:cs="Arial"/>
          <w:szCs w:val="24"/>
        </w:rPr>
        <w:t xml:space="preserve">online </w:t>
      </w:r>
      <w:r w:rsidRPr="00EF22B0">
        <w:rPr>
          <w:rFonts w:cs="Arial"/>
          <w:szCs w:val="24"/>
        </w:rPr>
        <w:t>for an outstanding event filled with education, inspiration, and BetterInvesting fellowship.</w:t>
      </w:r>
    </w:p>
    <w:p w14:paraId="3E24D346" w14:textId="77777777" w:rsidR="00C56D0C" w:rsidRDefault="00C56D0C" w:rsidP="00EA0CB2">
      <w:pPr>
        <w:spacing w:after="0" w:line="240" w:lineRule="auto"/>
        <w:jc w:val="center"/>
        <w:rPr>
          <w:rFonts w:cs="Arial"/>
          <w:szCs w:val="24"/>
        </w:rPr>
      </w:pPr>
    </w:p>
    <w:p w14:paraId="77EF2E91" w14:textId="77777777" w:rsidR="00AB7349" w:rsidRPr="0000276F" w:rsidRDefault="00AB7349" w:rsidP="00EA0CB2">
      <w:pPr>
        <w:spacing w:after="0" w:line="240" w:lineRule="auto"/>
        <w:jc w:val="center"/>
        <w:rPr>
          <w:rFonts w:cs="Arial"/>
          <w:szCs w:val="24"/>
        </w:rPr>
      </w:pPr>
    </w:p>
    <w:p w14:paraId="3CAF6A42" w14:textId="77777777" w:rsidR="00DD007F" w:rsidRDefault="00DD007F" w:rsidP="00EA0CB2">
      <w:pPr>
        <w:spacing w:after="0" w:line="240" w:lineRule="auto"/>
        <w:jc w:val="center"/>
        <w:rPr>
          <w:rFonts w:ascii="Helvetica" w:hAnsi="Helvetica"/>
          <w:b/>
          <w:bCs/>
          <w:color w:val="329B2E"/>
          <w:sz w:val="66"/>
          <w:szCs w:val="48"/>
          <w:u w:val="single"/>
        </w:rPr>
      </w:pPr>
      <w:r>
        <w:rPr>
          <w:rFonts w:ascii="Helvetica" w:hAnsi="Helvetica"/>
          <w:b/>
          <w:bCs/>
          <w:color w:val="329B2E"/>
          <w:sz w:val="66"/>
          <w:szCs w:val="48"/>
          <w:u w:val="single"/>
        </w:rPr>
        <w:lastRenderedPageBreak/>
        <w:t>Monthly Mentoring Series</w:t>
      </w:r>
    </w:p>
    <w:p w14:paraId="308C39D3" w14:textId="77777777" w:rsidR="0000276F" w:rsidRDefault="00DD007F" w:rsidP="00EA0CB2">
      <w:pPr>
        <w:spacing w:after="0" w:line="240" w:lineRule="auto"/>
        <w:jc w:val="center"/>
        <w:rPr>
          <w:rFonts w:cs="Arial"/>
          <w:szCs w:val="24"/>
        </w:rPr>
      </w:pPr>
      <w:r w:rsidRPr="006961A7">
        <w:rPr>
          <w:rFonts w:cs="Arial"/>
          <w:noProof/>
          <w:szCs w:val="24"/>
        </w:rPr>
        <w:drawing>
          <wp:inline distT="0" distB="0" distL="0" distR="0" wp14:anchorId="5C6780B6" wp14:editId="14D105C7">
            <wp:extent cx="2286000" cy="2286000"/>
            <wp:effectExtent l="0" t="0" r="0" b="0"/>
            <wp:docPr id="1967565242"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65242" name="Picture 3">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inline>
        </w:drawing>
      </w:r>
    </w:p>
    <w:p w14:paraId="0E9310F2" w14:textId="77777777" w:rsidR="00286302" w:rsidRPr="0000276F" w:rsidRDefault="00286302" w:rsidP="00EA0CB2">
      <w:pPr>
        <w:spacing w:after="0" w:line="240" w:lineRule="auto"/>
        <w:jc w:val="center"/>
        <w:rPr>
          <w:rFonts w:cs="Arial"/>
          <w:szCs w:val="24"/>
        </w:rPr>
      </w:pPr>
    </w:p>
    <w:p w14:paraId="71318CCE" w14:textId="77777777" w:rsidR="003E20BC" w:rsidRPr="003E20BC" w:rsidRDefault="003E20BC" w:rsidP="003E20BC">
      <w:pPr>
        <w:spacing w:after="0" w:line="240" w:lineRule="auto"/>
        <w:jc w:val="center"/>
        <w:rPr>
          <w:rFonts w:cs="Arial"/>
          <w:szCs w:val="24"/>
        </w:rPr>
      </w:pPr>
      <w:r w:rsidRPr="003E20BC">
        <w:rPr>
          <w:rFonts w:cs="Arial"/>
          <w:szCs w:val="24"/>
        </w:rPr>
        <w:t>Monthly Mentoring continues with another deep dive into the Stock Selection Guide (SSG) and First Cut Report.</w:t>
      </w:r>
    </w:p>
    <w:p w14:paraId="14F3ACE1" w14:textId="77777777" w:rsidR="003E20BC" w:rsidRPr="003E20BC" w:rsidRDefault="003E20BC" w:rsidP="003E20BC">
      <w:pPr>
        <w:spacing w:after="0" w:line="240" w:lineRule="auto"/>
        <w:jc w:val="center"/>
        <w:rPr>
          <w:rFonts w:cs="Arial"/>
          <w:szCs w:val="24"/>
        </w:rPr>
      </w:pPr>
    </w:p>
    <w:p w14:paraId="633BF8E5" w14:textId="424F266A" w:rsidR="003E20BC" w:rsidRPr="003E20BC" w:rsidRDefault="003E20BC" w:rsidP="003E20BC">
      <w:pPr>
        <w:spacing w:after="0" w:line="240" w:lineRule="auto"/>
        <w:jc w:val="center"/>
        <w:rPr>
          <w:rFonts w:cs="Arial"/>
          <w:szCs w:val="24"/>
        </w:rPr>
      </w:pPr>
      <w:r w:rsidRPr="003E20BC">
        <w:rPr>
          <w:rFonts w:cs="Arial"/>
          <w:szCs w:val="24"/>
        </w:rPr>
        <w:t xml:space="preserve">Each month we explore different aspects of BetterInvesting methodology while providing an open forum for questions, discussion, and shared learning. Whether you're completing your first SSG or refining your </w:t>
      </w:r>
      <w:r w:rsidR="00CD1CD2">
        <w:rPr>
          <w:rFonts w:cs="Arial"/>
          <w:szCs w:val="24"/>
        </w:rPr>
        <w:t>skills</w:t>
      </w:r>
      <w:r w:rsidRPr="003E20BC">
        <w:rPr>
          <w:rFonts w:cs="Arial"/>
          <w:szCs w:val="24"/>
        </w:rPr>
        <w:t>, these sessions are designed to help investors of every experience level.</w:t>
      </w:r>
    </w:p>
    <w:p w14:paraId="0EC85C22" w14:textId="77777777" w:rsidR="003E20BC" w:rsidRPr="003E20BC" w:rsidRDefault="003E20BC" w:rsidP="003E20BC">
      <w:pPr>
        <w:spacing w:after="0" w:line="240" w:lineRule="auto"/>
        <w:jc w:val="center"/>
        <w:rPr>
          <w:rFonts w:cs="Arial"/>
          <w:szCs w:val="24"/>
        </w:rPr>
      </w:pPr>
    </w:p>
    <w:p w14:paraId="2DB86F0A" w14:textId="77777777" w:rsidR="00286302" w:rsidRDefault="00286302" w:rsidP="00EA0CB2">
      <w:pPr>
        <w:spacing w:after="0" w:line="240" w:lineRule="auto"/>
        <w:jc w:val="center"/>
        <w:rPr>
          <w:rFonts w:cs="Arial"/>
          <w:szCs w:val="24"/>
        </w:rPr>
      </w:pPr>
      <w:r w:rsidRPr="00AB026C">
        <w:rPr>
          <w:rFonts w:ascii="Segoe UI Emoji" w:hAnsi="Segoe UI Emoji" w:cs="Segoe UI Emoji"/>
          <w:szCs w:val="24"/>
        </w:rPr>
        <w:t>📅</w:t>
      </w:r>
      <w:r w:rsidRPr="00AB026C">
        <w:rPr>
          <w:rFonts w:cs="Arial"/>
          <w:szCs w:val="24"/>
        </w:rPr>
        <w:t xml:space="preserve"> Join us every month on the 2nd Thursday at 7:00 PM ET.</w:t>
      </w:r>
      <w:r>
        <w:rPr>
          <w:rFonts w:cs="Arial"/>
          <w:szCs w:val="24"/>
        </w:rPr>
        <w:t xml:space="preserve"> </w:t>
      </w:r>
      <w:r w:rsidRPr="00AB026C">
        <w:rPr>
          <w:rFonts w:cs="Arial"/>
          <w:szCs w:val="24"/>
        </w:rPr>
        <w:t>Have questions? Bring them with you!</w:t>
      </w:r>
    </w:p>
    <w:p w14:paraId="1788AFB2" w14:textId="54FCE01B" w:rsidR="00286302" w:rsidRDefault="00286302" w:rsidP="00EA0CB2">
      <w:pPr>
        <w:spacing w:after="0" w:line="240" w:lineRule="auto"/>
        <w:jc w:val="center"/>
        <w:rPr>
          <w:rFonts w:cs="Arial"/>
          <w:szCs w:val="24"/>
        </w:rPr>
      </w:pPr>
      <w:hyperlink r:id="rId26" w:history="1">
        <w:r w:rsidRPr="00CB5619">
          <w:rPr>
            <w:rStyle w:val="Hyperlink"/>
            <w:rFonts w:cs="Arial"/>
            <w:szCs w:val="24"/>
          </w:rPr>
          <w:t>REGISTER HERE</w:t>
        </w:r>
      </w:hyperlink>
      <w:r>
        <w:rPr>
          <w:rFonts w:cs="Arial"/>
          <w:szCs w:val="24"/>
        </w:rPr>
        <w:t xml:space="preserve"> to be an SSG insider.</w:t>
      </w:r>
    </w:p>
    <w:p w14:paraId="71C90A11" w14:textId="77777777" w:rsidR="00AD10E3" w:rsidRDefault="00AD10E3" w:rsidP="00EA0CB2">
      <w:pPr>
        <w:spacing w:after="0" w:line="240" w:lineRule="auto"/>
        <w:jc w:val="center"/>
        <w:rPr>
          <w:rFonts w:cs="Arial"/>
          <w:szCs w:val="24"/>
        </w:rPr>
      </w:pPr>
    </w:p>
    <w:p w14:paraId="4894162D" w14:textId="77777777" w:rsidR="00286302" w:rsidRDefault="00286302" w:rsidP="00EA0CB2">
      <w:pPr>
        <w:spacing w:after="0" w:line="240" w:lineRule="auto"/>
        <w:jc w:val="center"/>
      </w:pPr>
      <w:r>
        <w:rPr>
          <w:rFonts w:cs="Arial"/>
          <w:szCs w:val="24"/>
        </w:rPr>
        <w:t xml:space="preserve">Did you miss a session? Check out our previous Mentoring recordings here: </w:t>
      </w:r>
    </w:p>
    <w:p w14:paraId="74239AAE" w14:textId="5C46B3DA" w:rsidR="00EA0CB2" w:rsidRDefault="00EA0CB2" w:rsidP="00EA0CB2">
      <w:pPr>
        <w:spacing w:after="0" w:line="240" w:lineRule="auto"/>
        <w:jc w:val="center"/>
        <w:rPr>
          <w:rFonts w:cs="Arial"/>
          <w:szCs w:val="24"/>
        </w:rPr>
      </w:pPr>
      <w:hyperlink r:id="rId27" w:history="1">
        <w:r w:rsidRPr="00023899">
          <w:rPr>
            <w:rStyle w:val="Hyperlink"/>
            <w:rFonts w:cs="Arial"/>
            <w:szCs w:val="24"/>
          </w:rPr>
          <w:t>https://www.gotostage.com/channel/gachaptmentoring</w:t>
        </w:r>
      </w:hyperlink>
      <w:r>
        <w:rPr>
          <w:rFonts w:cs="Arial"/>
          <w:szCs w:val="24"/>
        </w:rPr>
        <w:t xml:space="preserve"> </w:t>
      </w:r>
    </w:p>
    <w:p w14:paraId="14F1F95A" w14:textId="77777777" w:rsidR="00286302" w:rsidRDefault="00286302" w:rsidP="00286302">
      <w:pPr>
        <w:spacing w:after="0" w:line="240" w:lineRule="auto"/>
        <w:jc w:val="center"/>
        <w:rPr>
          <w:rFonts w:cs="Arial"/>
          <w:szCs w:val="24"/>
        </w:rPr>
      </w:pPr>
    </w:p>
    <w:p w14:paraId="21F7BA27" w14:textId="77777777" w:rsidR="00AD10E3" w:rsidRPr="0045343A" w:rsidRDefault="00AD10E3" w:rsidP="00AD10E3">
      <w:pPr>
        <w:spacing w:before="240" w:after="0" w:line="240" w:lineRule="auto"/>
        <w:ind w:left="360"/>
        <w:jc w:val="center"/>
        <w:rPr>
          <w:rFonts w:ascii="Helvetica" w:hAnsi="Helvetica"/>
          <w:b/>
          <w:bCs/>
          <w:color w:val="329B2E"/>
          <w:sz w:val="72"/>
          <w:szCs w:val="72"/>
          <w:u w:val="single"/>
        </w:rPr>
      </w:pPr>
      <w:r w:rsidRPr="0045343A">
        <w:rPr>
          <w:rFonts w:ascii="Helvetica" w:hAnsi="Helvetica"/>
          <w:b/>
          <w:bCs/>
          <w:color w:val="329B2E"/>
          <w:sz w:val="72"/>
          <w:szCs w:val="72"/>
          <w:u w:val="single"/>
        </w:rPr>
        <w:t>Portfolio Contest</w:t>
      </w:r>
    </w:p>
    <w:p w14:paraId="37AD3672" w14:textId="77777777" w:rsidR="00AD10E3" w:rsidRDefault="00AD10E3" w:rsidP="00AD10E3">
      <w:pPr>
        <w:spacing w:before="240" w:after="0" w:line="240" w:lineRule="auto"/>
        <w:jc w:val="center"/>
        <w:rPr>
          <w:rFonts w:cs="Arial"/>
          <w:szCs w:val="24"/>
        </w:rPr>
      </w:pPr>
      <w:r>
        <w:rPr>
          <w:rFonts w:cs="Arial"/>
          <w:noProof/>
          <w:szCs w:val="24"/>
        </w:rPr>
        <w:drawing>
          <wp:inline distT="0" distB="0" distL="0" distR="0" wp14:anchorId="23BD5163" wp14:editId="30E8050E">
            <wp:extent cx="3017520" cy="1681133"/>
            <wp:effectExtent l="0" t="0" r="0" b="0"/>
            <wp:docPr id="3086029" name="Picture 30860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79217" name="Picture 236079217">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520" cy="1681133"/>
                    </a:xfrm>
                    <a:prstGeom prst="rect">
                      <a:avLst/>
                    </a:prstGeom>
                    <a:noFill/>
                    <a:ln>
                      <a:noFill/>
                    </a:ln>
                  </pic:spPr>
                </pic:pic>
              </a:graphicData>
            </a:graphic>
          </wp:inline>
        </w:drawing>
      </w:r>
    </w:p>
    <w:p w14:paraId="0B0E89CF" w14:textId="77777777" w:rsidR="0000276F" w:rsidRPr="0000276F" w:rsidRDefault="0000276F" w:rsidP="00AD10E3">
      <w:pPr>
        <w:spacing w:before="240" w:after="0" w:line="240" w:lineRule="auto"/>
        <w:jc w:val="center"/>
        <w:rPr>
          <w:rFonts w:cs="Arial"/>
          <w:szCs w:val="24"/>
        </w:rPr>
      </w:pPr>
      <w:r w:rsidRPr="0000276F">
        <w:rPr>
          <w:rFonts w:ascii="Segoe UI Emoji" w:hAnsi="Segoe UI Emoji" w:cs="Segoe UI Emoji"/>
          <w:szCs w:val="24"/>
        </w:rPr>
        <w:t>🏆</w:t>
      </w:r>
      <w:r w:rsidRPr="0000276F">
        <w:rPr>
          <w:rFonts w:cs="Arial"/>
          <w:szCs w:val="24"/>
        </w:rPr>
        <w:t xml:space="preserve"> Portfolio Contest – Progress Update</w:t>
      </w:r>
    </w:p>
    <w:p w14:paraId="47C98E3C" w14:textId="77777777" w:rsidR="0000276F" w:rsidRPr="0000276F" w:rsidRDefault="0000276F" w:rsidP="0000276F">
      <w:pPr>
        <w:spacing w:after="0" w:line="240" w:lineRule="auto"/>
        <w:jc w:val="center"/>
        <w:rPr>
          <w:rFonts w:cs="Arial"/>
          <w:szCs w:val="24"/>
        </w:rPr>
      </w:pPr>
    </w:p>
    <w:p w14:paraId="4A5E707C" w14:textId="0C297E6D" w:rsidR="000D41F4" w:rsidRDefault="00054056" w:rsidP="000D41F4">
      <w:pPr>
        <w:spacing w:after="0" w:line="240" w:lineRule="auto"/>
        <w:jc w:val="center"/>
        <w:rPr>
          <w:rFonts w:cs="Arial"/>
          <w:szCs w:val="24"/>
        </w:rPr>
      </w:pPr>
      <w:r w:rsidRPr="00054056">
        <w:rPr>
          <w:rFonts w:cs="Arial"/>
          <w:szCs w:val="24"/>
        </w:rPr>
        <w:t>The 2026 Portfolio Contest continues to gain momentum as we move through the summer. Follow along each month during our mentoring sessions as we review portfolio performance, discuss investment strategies, and see which companies are leading the way.</w:t>
      </w:r>
    </w:p>
    <w:p w14:paraId="747D7E38" w14:textId="77777777" w:rsidR="00054056" w:rsidRDefault="00054056" w:rsidP="000D41F4">
      <w:pPr>
        <w:spacing w:after="0" w:line="240" w:lineRule="auto"/>
        <w:jc w:val="center"/>
        <w:rPr>
          <w:rFonts w:cs="Arial"/>
          <w:szCs w:val="24"/>
        </w:rPr>
      </w:pPr>
    </w:p>
    <w:p w14:paraId="240E1C7D" w14:textId="4FE4F87C" w:rsidR="0000276F" w:rsidRDefault="0000276F" w:rsidP="00E54352">
      <w:pPr>
        <w:spacing w:after="0" w:line="240" w:lineRule="auto"/>
        <w:jc w:val="center"/>
        <w:rPr>
          <w:rFonts w:cs="Arial"/>
          <w:szCs w:val="24"/>
        </w:rPr>
      </w:pPr>
      <w:r w:rsidRPr="0000276F">
        <w:rPr>
          <w:rFonts w:ascii="Segoe UI Emoji" w:hAnsi="Segoe UI Emoji" w:cs="Segoe UI Emoji"/>
          <w:szCs w:val="24"/>
        </w:rPr>
        <w:lastRenderedPageBreak/>
        <w:t>📊</w:t>
      </w:r>
      <w:r w:rsidRPr="0000276F">
        <w:rPr>
          <w:rFonts w:cs="Arial"/>
          <w:szCs w:val="24"/>
        </w:rPr>
        <w:t xml:space="preserve"> F</w:t>
      </w:r>
      <w:r w:rsidR="005F2A66">
        <w:rPr>
          <w:rFonts w:cs="Arial"/>
          <w:szCs w:val="24"/>
        </w:rPr>
        <w:t>ind</w:t>
      </w:r>
      <w:r w:rsidRPr="0000276F">
        <w:rPr>
          <w:rFonts w:cs="Arial"/>
          <w:szCs w:val="24"/>
        </w:rPr>
        <w:t xml:space="preserve"> the latest contest results here:</w:t>
      </w:r>
      <w:r w:rsidR="00527428">
        <w:rPr>
          <w:rFonts w:cs="Arial"/>
          <w:szCs w:val="24"/>
        </w:rPr>
        <w:t xml:space="preserve"> </w:t>
      </w:r>
      <w:hyperlink r:id="rId30" w:anchor="gid=165324588" w:history="1">
        <w:r w:rsidR="00527428" w:rsidRPr="00527428">
          <w:rPr>
            <w:rStyle w:val="Hyperlink"/>
            <w:rFonts w:cs="Arial"/>
            <w:szCs w:val="24"/>
          </w:rPr>
          <w:t xml:space="preserve">Standings </w:t>
        </w:r>
        <w:r w:rsidR="00527428" w:rsidRPr="00527428">
          <w:rPr>
            <w:rStyle w:val="Hyperlink"/>
            <w:rFonts w:cs="Arial"/>
            <w:szCs w:val="24"/>
          </w:rPr>
          <w:t>&amp;</w:t>
        </w:r>
        <w:r w:rsidR="00527428" w:rsidRPr="00527428">
          <w:rPr>
            <w:rStyle w:val="Hyperlink"/>
            <w:rFonts w:cs="Arial"/>
            <w:szCs w:val="24"/>
          </w:rPr>
          <w:t xml:space="preserve"> Portfolio Performance</w:t>
        </w:r>
      </w:hyperlink>
    </w:p>
    <w:p w14:paraId="4C67C046" w14:textId="77777777" w:rsidR="000D41F4" w:rsidRPr="0000276F" w:rsidRDefault="000D41F4" w:rsidP="0000276F">
      <w:pPr>
        <w:spacing w:after="0" w:line="240" w:lineRule="auto"/>
        <w:jc w:val="center"/>
        <w:rPr>
          <w:rFonts w:cs="Arial"/>
          <w:szCs w:val="24"/>
        </w:rPr>
      </w:pPr>
    </w:p>
    <w:p w14:paraId="4348279A" w14:textId="0B754F88" w:rsidR="00591194" w:rsidRDefault="0000276F" w:rsidP="00591194">
      <w:pPr>
        <w:spacing w:after="0" w:line="240" w:lineRule="auto"/>
        <w:jc w:val="center"/>
        <w:rPr>
          <w:rFonts w:cs="Arial"/>
          <w:szCs w:val="24"/>
        </w:rPr>
      </w:pPr>
      <w:r w:rsidRPr="0000276F">
        <w:rPr>
          <w:rFonts w:cs="Arial"/>
          <w:szCs w:val="24"/>
        </w:rPr>
        <w:t xml:space="preserve">Join us during </w:t>
      </w:r>
      <w:r w:rsidR="000D41F4">
        <w:rPr>
          <w:rFonts w:cs="Arial"/>
          <w:szCs w:val="24"/>
        </w:rPr>
        <w:t>M</w:t>
      </w:r>
      <w:r w:rsidRPr="0000276F">
        <w:rPr>
          <w:rFonts w:cs="Arial"/>
          <w:szCs w:val="24"/>
        </w:rPr>
        <w:t>entoring to see how the portfolios are progressing and learn from fellow participants.</w:t>
      </w:r>
      <w:r w:rsidR="009F6B47" w:rsidRPr="009F6B47">
        <w:rPr>
          <w:rFonts w:cs="Arial"/>
          <w:szCs w:val="24"/>
        </w:rPr>
        <w:t xml:space="preserve"> </w:t>
      </w:r>
      <w:r w:rsidR="009F6B47" w:rsidRPr="006766C5">
        <w:rPr>
          <w:rFonts w:cs="Arial"/>
          <w:szCs w:val="24"/>
        </w:rPr>
        <w:t>Want to learn more?</w:t>
      </w:r>
      <w:r w:rsidR="009F6B47">
        <w:rPr>
          <w:rFonts w:cs="Arial"/>
          <w:szCs w:val="24"/>
        </w:rPr>
        <w:t xml:space="preserve"> Check out all the details on our </w:t>
      </w:r>
      <w:hyperlink r:id="rId31" w:history="1">
        <w:r w:rsidR="009F6B47" w:rsidRPr="00D14C8E">
          <w:rPr>
            <w:rStyle w:val="Hyperlink"/>
            <w:rFonts w:cs="Arial"/>
            <w:szCs w:val="24"/>
          </w:rPr>
          <w:t>Webpage</w:t>
        </w:r>
      </w:hyperlink>
      <w:r w:rsidR="009F6B47">
        <w:rPr>
          <w:rFonts w:cs="Arial"/>
          <w:szCs w:val="24"/>
        </w:rPr>
        <w:t>.</w:t>
      </w:r>
    </w:p>
    <w:p w14:paraId="4224278C" w14:textId="77777777" w:rsidR="00591194" w:rsidRDefault="00591194" w:rsidP="00591194">
      <w:pPr>
        <w:spacing w:after="0" w:line="240" w:lineRule="auto"/>
        <w:jc w:val="center"/>
        <w:rPr>
          <w:rFonts w:cs="Arial"/>
          <w:szCs w:val="24"/>
        </w:rPr>
      </w:pPr>
    </w:p>
    <w:p w14:paraId="000DEF38" w14:textId="77777777" w:rsidR="00591194" w:rsidRDefault="00591194" w:rsidP="00591194">
      <w:pPr>
        <w:spacing w:after="0" w:line="240" w:lineRule="auto"/>
        <w:jc w:val="center"/>
        <w:rPr>
          <w:rFonts w:cs="Arial"/>
          <w:szCs w:val="24"/>
        </w:rPr>
      </w:pPr>
    </w:p>
    <w:p w14:paraId="319EE427" w14:textId="66203E7C" w:rsidR="009F6B47" w:rsidRPr="00591194" w:rsidRDefault="009F6B47" w:rsidP="00591194">
      <w:pPr>
        <w:spacing w:after="0" w:line="240" w:lineRule="auto"/>
        <w:jc w:val="center"/>
        <w:rPr>
          <w:rFonts w:cs="Arial"/>
          <w:szCs w:val="24"/>
        </w:rPr>
      </w:pPr>
      <w:r>
        <w:rPr>
          <w:rFonts w:ascii="Helvetica" w:hAnsi="Helvetica"/>
          <w:b/>
          <w:bCs/>
          <w:color w:val="329B2E"/>
          <w:sz w:val="72"/>
          <w:szCs w:val="72"/>
          <w:u w:val="single"/>
        </w:rPr>
        <w:t>S</w:t>
      </w:r>
      <w:r w:rsidR="00EE0E64">
        <w:rPr>
          <w:rFonts w:ascii="Helvetica" w:hAnsi="Helvetica"/>
          <w:b/>
          <w:bCs/>
          <w:color w:val="329B2E"/>
          <w:sz w:val="72"/>
          <w:szCs w:val="72"/>
          <w:u w:val="single"/>
        </w:rPr>
        <w:t>ummer</w:t>
      </w:r>
      <w:r>
        <w:rPr>
          <w:rFonts w:ascii="Helvetica" w:hAnsi="Helvetica"/>
          <w:b/>
          <w:bCs/>
          <w:color w:val="329B2E"/>
          <w:sz w:val="72"/>
          <w:szCs w:val="72"/>
          <w:u w:val="single"/>
        </w:rPr>
        <w:t xml:space="preserve"> 2026 Newsletter</w:t>
      </w:r>
    </w:p>
    <w:p w14:paraId="37A37779" w14:textId="77777777" w:rsidR="009F6B47" w:rsidRPr="00AB026C" w:rsidRDefault="009F6B47" w:rsidP="009F6B47">
      <w:pPr>
        <w:spacing w:before="240" w:after="0" w:line="240" w:lineRule="auto"/>
        <w:ind w:left="360"/>
        <w:jc w:val="center"/>
        <w:rPr>
          <w:rFonts w:cs="Arial"/>
          <w:szCs w:val="24"/>
        </w:rPr>
      </w:pPr>
      <w:r>
        <w:rPr>
          <w:rFonts w:cs="Arial"/>
          <w:noProof/>
          <w:szCs w:val="24"/>
        </w:rPr>
        <w:drawing>
          <wp:inline distT="0" distB="0" distL="0" distR="0" wp14:anchorId="0A07ADC8" wp14:editId="28103864">
            <wp:extent cx="2743200" cy="1642057"/>
            <wp:effectExtent l="0" t="0" r="0" b="0"/>
            <wp:docPr id="1522145073" name="Picture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45073" name="Picture 12">
                      <a:hlinkClick r:id="rId28"/>
                    </pic:cNvPr>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743200" cy="1642057"/>
                    </a:xfrm>
                    <a:prstGeom prst="rect">
                      <a:avLst/>
                    </a:prstGeom>
                  </pic:spPr>
                </pic:pic>
              </a:graphicData>
            </a:graphic>
          </wp:inline>
        </w:drawing>
      </w:r>
    </w:p>
    <w:p w14:paraId="152B3321" w14:textId="77777777" w:rsidR="005F2A66" w:rsidRPr="0000276F" w:rsidRDefault="005F2A66" w:rsidP="0000276F">
      <w:pPr>
        <w:spacing w:after="0" w:line="240" w:lineRule="auto"/>
        <w:jc w:val="center"/>
        <w:rPr>
          <w:rFonts w:cs="Arial"/>
          <w:szCs w:val="24"/>
        </w:rPr>
      </w:pPr>
    </w:p>
    <w:p w14:paraId="2D14959D" w14:textId="77777777" w:rsidR="00983747" w:rsidRPr="00983747" w:rsidRDefault="0000276F" w:rsidP="00983747">
      <w:pPr>
        <w:spacing w:after="0" w:line="240" w:lineRule="auto"/>
        <w:jc w:val="center"/>
        <w:rPr>
          <w:rFonts w:cs="Arial"/>
          <w:szCs w:val="24"/>
        </w:rPr>
      </w:pPr>
      <w:r w:rsidRPr="0000276F">
        <w:rPr>
          <w:rFonts w:ascii="Segoe UI Emoji" w:hAnsi="Segoe UI Emoji" w:cs="Segoe UI Emoji"/>
          <w:szCs w:val="24"/>
        </w:rPr>
        <w:t>📰</w:t>
      </w:r>
      <w:r w:rsidRPr="0000276F">
        <w:rPr>
          <w:rFonts w:cs="Arial"/>
          <w:szCs w:val="24"/>
        </w:rPr>
        <w:t xml:space="preserve"> </w:t>
      </w:r>
      <w:r w:rsidR="00983747" w:rsidRPr="00983747">
        <w:rPr>
          <w:rFonts w:cs="Arial"/>
          <w:szCs w:val="24"/>
        </w:rPr>
        <w:t>The Summer 2026 Georgia Chapter Newsletter is now available on our webpage!</w:t>
      </w:r>
    </w:p>
    <w:p w14:paraId="09BC81A7" w14:textId="77777777" w:rsidR="00983747" w:rsidRPr="00983747" w:rsidRDefault="00983747" w:rsidP="00983747">
      <w:pPr>
        <w:spacing w:after="0" w:line="240" w:lineRule="auto"/>
        <w:jc w:val="center"/>
        <w:rPr>
          <w:rFonts w:cs="Arial"/>
          <w:szCs w:val="24"/>
        </w:rPr>
      </w:pPr>
    </w:p>
    <w:p w14:paraId="1FC6A070" w14:textId="77777777" w:rsidR="00983747" w:rsidRPr="00983747" w:rsidRDefault="00983747" w:rsidP="00983747">
      <w:pPr>
        <w:spacing w:after="0" w:line="240" w:lineRule="auto"/>
        <w:jc w:val="center"/>
        <w:rPr>
          <w:rFonts w:cs="Arial"/>
          <w:szCs w:val="24"/>
        </w:rPr>
      </w:pPr>
      <w:r w:rsidRPr="00983747">
        <w:rPr>
          <w:rFonts w:cs="Arial"/>
          <w:szCs w:val="24"/>
        </w:rPr>
        <w:t>Inside you'll find chapter news, educational articles, club highlights, upcoming events, and additional investing resources to help you become a more informed investor.</w:t>
      </w:r>
    </w:p>
    <w:p w14:paraId="2205A814" w14:textId="77777777" w:rsidR="00983747" w:rsidRPr="00983747" w:rsidRDefault="00983747" w:rsidP="00983747">
      <w:pPr>
        <w:spacing w:after="0" w:line="240" w:lineRule="auto"/>
        <w:jc w:val="center"/>
        <w:rPr>
          <w:rFonts w:cs="Arial"/>
          <w:szCs w:val="24"/>
        </w:rPr>
      </w:pPr>
    </w:p>
    <w:p w14:paraId="61B0B172" w14:textId="4E0DD45E" w:rsidR="0000276F" w:rsidRDefault="00983747" w:rsidP="00983747">
      <w:pPr>
        <w:spacing w:after="0" w:line="240" w:lineRule="auto"/>
        <w:jc w:val="center"/>
        <w:rPr>
          <w:rFonts w:cs="Arial"/>
          <w:szCs w:val="24"/>
        </w:rPr>
      </w:pPr>
      <w:r w:rsidRPr="00983747">
        <w:rPr>
          <w:rFonts w:cs="Arial"/>
          <w:szCs w:val="24"/>
        </w:rPr>
        <w:t>We encourage everyone to take a few minutes to read the latest edition and stay connected with everything happening across the Georgia Chapter.</w:t>
      </w:r>
    </w:p>
    <w:p w14:paraId="36AE6028" w14:textId="77777777" w:rsidR="00983747" w:rsidRPr="0000276F" w:rsidRDefault="00983747" w:rsidP="00983747">
      <w:pPr>
        <w:spacing w:after="0" w:line="240" w:lineRule="auto"/>
        <w:jc w:val="center"/>
        <w:rPr>
          <w:rFonts w:cs="Arial"/>
          <w:szCs w:val="24"/>
        </w:rPr>
      </w:pPr>
    </w:p>
    <w:p w14:paraId="52945A99" w14:textId="686FFE59" w:rsidR="0000276F" w:rsidRDefault="0000276F" w:rsidP="0000276F">
      <w:pPr>
        <w:spacing w:after="0" w:line="240" w:lineRule="auto"/>
        <w:jc w:val="center"/>
        <w:rPr>
          <w:rFonts w:cs="Arial"/>
          <w:szCs w:val="24"/>
        </w:rPr>
      </w:pPr>
      <w:r w:rsidRPr="0000276F">
        <w:rPr>
          <w:rFonts w:ascii="Segoe UI Emoji" w:hAnsi="Segoe UI Emoji" w:cs="Segoe UI Emoji"/>
          <w:szCs w:val="24"/>
        </w:rPr>
        <w:t>📄</w:t>
      </w:r>
      <w:r w:rsidRPr="0000276F">
        <w:rPr>
          <w:rFonts w:cs="Arial"/>
          <w:szCs w:val="24"/>
        </w:rPr>
        <w:t xml:space="preserve"> Visit our </w:t>
      </w:r>
      <w:hyperlink r:id="rId34" w:history="1">
        <w:r w:rsidR="00DD745D" w:rsidRPr="00DD745D">
          <w:rPr>
            <w:rStyle w:val="Hyperlink"/>
            <w:rFonts w:cs="Arial"/>
            <w:szCs w:val="24"/>
          </w:rPr>
          <w:t>W</w:t>
        </w:r>
        <w:r w:rsidRPr="00DD745D">
          <w:rPr>
            <w:rStyle w:val="Hyperlink"/>
            <w:rFonts w:cs="Arial"/>
            <w:szCs w:val="24"/>
          </w:rPr>
          <w:t>ebpage</w:t>
        </w:r>
      </w:hyperlink>
      <w:r w:rsidRPr="0000276F">
        <w:rPr>
          <w:rFonts w:cs="Arial"/>
          <w:szCs w:val="24"/>
        </w:rPr>
        <w:t xml:space="preserve"> to read the latest edition.</w:t>
      </w:r>
    </w:p>
    <w:p w14:paraId="206486E9" w14:textId="77777777" w:rsidR="007C023C" w:rsidRDefault="007C023C" w:rsidP="0000276F">
      <w:pPr>
        <w:spacing w:after="0" w:line="240" w:lineRule="auto"/>
        <w:jc w:val="center"/>
        <w:rPr>
          <w:rFonts w:cs="Arial"/>
          <w:szCs w:val="24"/>
        </w:rPr>
      </w:pPr>
    </w:p>
    <w:p w14:paraId="61CFD38E" w14:textId="77777777" w:rsidR="0000276F" w:rsidRDefault="0000276F" w:rsidP="00D56771">
      <w:pPr>
        <w:spacing w:after="0" w:line="240" w:lineRule="auto"/>
        <w:rPr>
          <w:rFonts w:cs="Arial"/>
          <w:szCs w:val="24"/>
        </w:rPr>
      </w:pPr>
    </w:p>
    <w:p w14:paraId="7CF3E797" w14:textId="77777777" w:rsidR="00F5455A" w:rsidRDefault="00F5455A" w:rsidP="0000276F">
      <w:pPr>
        <w:spacing w:after="0" w:line="240" w:lineRule="auto"/>
        <w:jc w:val="center"/>
        <w:rPr>
          <w:rFonts w:cs="Arial"/>
          <w:szCs w:val="24"/>
        </w:rPr>
      </w:pPr>
    </w:p>
    <w:p w14:paraId="34089979" w14:textId="77777777" w:rsidR="00F5455A" w:rsidRPr="006961A7" w:rsidRDefault="00F5455A" w:rsidP="00F5455A">
      <w:pPr>
        <w:spacing w:after="0" w:line="240" w:lineRule="auto"/>
        <w:jc w:val="center"/>
        <w:rPr>
          <w:rFonts w:cs="Arial"/>
          <w:b/>
          <w:bCs/>
          <w:color w:val="329B2E"/>
          <w:sz w:val="72"/>
          <w:szCs w:val="72"/>
          <w:u w:val="single"/>
        </w:rPr>
      </w:pPr>
      <w:r w:rsidRPr="006961A7">
        <w:rPr>
          <w:rFonts w:cs="Arial"/>
          <w:b/>
          <w:bCs/>
          <w:color w:val="329B2E"/>
          <w:sz w:val="72"/>
          <w:szCs w:val="72"/>
          <w:u w:val="single"/>
        </w:rPr>
        <w:t>Volunteer With The GA Chapter</w:t>
      </w:r>
    </w:p>
    <w:p w14:paraId="48F4761F" w14:textId="77777777" w:rsidR="00F5455A" w:rsidRPr="00B71C43" w:rsidRDefault="00F5455A" w:rsidP="00F5455A">
      <w:pPr>
        <w:spacing w:after="0" w:line="240" w:lineRule="auto"/>
        <w:ind w:left="360"/>
        <w:jc w:val="center"/>
        <w:rPr>
          <w:rFonts w:cs="Arial"/>
          <w:szCs w:val="24"/>
        </w:rPr>
      </w:pPr>
      <w:r w:rsidRPr="00B71C43">
        <w:rPr>
          <w:rFonts w:cs="Arial"/>
          <w:noProof/>
          <w:szCs w:val="24"/>
        </w:rPr>
        <w:drawing>
          <wp:inline distT="0" distB="0" distL="0" distR="0" wp14:anchorId="49CB18E1" wp14:editId="17FD0D23">
            <wp:extent cx="2697995" cy="1645920"/>
            <wp:effectExtent l="0" t="0" r="7620" b="0"/>
            <wp:docPr id="361649907" name="Picture 7" descr="Colorful hands in different colors&#10;&#10;AI-generated content may be incorrec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49907" name="Picture 7" descr="Colorful hands in different colors&#10;&#10;AI-generated content may be incorrect.">
                      <a:hlinkClick r:id="rId35"/>
                    </pic:cNvPr>
                    <pic:cNvPicPr/>
                  </pic:nvPicPr>
                  <pic:blipFill rotWithShape="1">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t="11539"/>
                    <a:stretch>
                      <a:fillRect/>
                    </a:stretch>
                  </pic:blipFill>
                  <pic:spPr bwMode="auto">
                    <a:xfrm>
                      <a:off x="0" y="0"/>
                      <a:ext cx="2697995" cy="1645920"/>
                    </a:xfrm>
                    <a:prstGeom prst="rect">
                      <a:avLst/>
                    </a:prstGeom>
                    <a:ln>
                      <a:noFill/>
                    </a:ln>
                    <a:extLst>
                      <a:ext uri="{53640926-AAD7-44D8-BBD7-CCE9431645EC}">
                        <a14:shadowObscured xmlns:a14="http://schemas.microsoft.com/office/drawing/2010/main"/>
                      </a:ext>
                    </a:extLst>
                  </pic:spPr>
                </pic:pic>
              </a:graphicData>
            </a:graphic>
          </wp:inline>
        </w:drawing>
      </w:r>
    </w:p>
    <w:p w14:paraId="656461D2" w14:textId="77777777" w:rsidR="00F5455A" w:rsidRPr="0000276F" w:rsidRDefault="00F5455A" w:rsidP="0000276F">
      <w:pPr>
        <w:spacing w:after="0" w:line="240" w:lineRule="auto"/>
        <w:jc w:val="center"/>
        <w:rPr>
          <w:rFonts w:cs="Arial"/>
          <w:szCs w:val="24"/>
        </w:rPr>
      </w:pPr>
    </w:p>
    <w:p w14:paraId="570997F8" w14:textId="77777777" w:rsidR="0000276F" w:rsidRPr="0000276F" w:rsidRDefault="0000276F" w:rsidP="0000276F">
      <w:pPr>
        <w:spacing w:after="0" w:line="240" w:lineRule="auto"/>
        <w:jc w:val="center"/>
        <w:rPr>
          <w:rFonts w:cs="Arial"/>
          <w:szCs w:val="24"/>
        </w:rPr>
      </w:pPr>
      <w:r w:rsidRPr="0000276F">
        <w:rPr>
          <w:rFonts w:ascii="Segoe UI Emoji" w:hAnsi="Segoe UI Emoji" w:cs="Segoe UI Emoji"/>
          <w:szCs w:val="24"/>
        </w:rPr>
        <w:t>🙌</w:t>
      </w:r>
      <w:r w:rsidRPr="0000276F">
        <w:rPr>
          <w:rFonts w:cs="Arial"/>
          <w:szCs w:val="24"/>
        </w:rPr>
        <w:t xml:space="preserve"> Volunteer With the Georgia Chapter</w:t>
      </w:r>
    </w:p>
    <w:p w14:paraId="2617E767" w14:textId="77777777" w:rsidR="0000276F" w:rsidRPr="0000276F" w:rsidRDefault="0000276F" w:rsidP="0000276F">
      <w:pPr>
        <w:spacing w:after="0" w:line="240" w:lineRule="auto"/>
        <w:jc w:val="center"/>
        <w:rPr>
          <w:rFonts w:cs="Arial"/>
          <w:szCs w:val="24"/>
        </w:rPr>
      </w:pPr>
    </w:p>
    <w:p w14:paraId="3E638C03" w14:textId="77777777" w:rsidR="008960D1" w:rsidRPr="008960D1" w:rsidRDefault="008960D1" w:rsidP="008960D1">
      <w:pPr>
        <w:spacing w:after="0" w:line="240" w:lineRule="auto"/>
        <w:jc w:val="center"/>
        <w:rPr>
          <w:rFonts w:cs="Arial"/>
          <w:szCs w:val="24"/>
        </w:rPr>
      </w:pPr>
      <w:r w:rsidRPr="008960D1">
        <w:rPr>
          <w:rFonts w:cs="Arial"/>
          <w:szCs w:val="24"/>
        </w:rPr>
        <w:t>Everything we accomplish is possible because of the dedication and enthusiasm of our volunteers.</w:t>
      </w:r>
    </w:p>
    <w:p w14:paraId="0BFF2303" w14:textId="77777777" w:rsidR="008960D1" w:rsidRPr="008960D1" w:rsidRDefault="008960D1" w:rsidP="008960D1">
      <w:pPr>
        <w:spacing w:after="0" w:line="240" w:lineRule="auto"/>
        <w:jc w:val="center"/>
        <w:rPr>
          <w:rFonts w:cs="Arial"/>
          <w:szCs w:val="24"/>
        </w:rPr>
      </w:pPr>
    </w:p>
    <w:p w14:paraId="55EEEE59" w14:textId="77777777" w:rsidR="008960D1" w:rsidRPr="008960D1" w:rsidRDefault="008960D1" w:rsidP="008960D1">
      <w:pPr>
        <w:spacing w:after="0" w:line="240" w:lineRule="auto"/>
        <w:jc w:val="center"/>
        <w:rPr>
          <w:rFonts w:cs="Arial"/>
          <w:szCs w:val="24"/>
        </w:rPr>
      </w:pPr>
      <w:r w:rsidRPr="008960D1">
        <w:rPr>
          <w:rFonts w:cs="Arial"/>
          <w:szCs w:val="24"/>
        </w:rPr>
        <w:lastRenderedPageBreak/>
        <w:t>If you've ever considered becoming more involved with the Georgia Chapter, we'd love to have you join us. Whether your interests include mentoring, education, event planning, communications, technology, or outreach, there's a place for you on our team.</w:t>
      </w:r>
    </w:p>
    <w:p w14:paraId="4A3AB861" w14:textId="77777777" w:rsidR="008960D1" w:rsidRPr="008960D1" w:rsidRDefault="008960D1" w:rsidP="008960D1">
      <w:pPr>
        <w:spacing w:after="0" w:line="240" w:lineRule="auto"/>
        <w:jc w:val="center"/>
        <w:rPr>
          <w:rFonts w:cs="Arial"/>
          <w:szCs w:val="24"/>
        </w:rPr>
      </w:pPr>
    </w:p>
    <w:p w14:paraId="6A366F84" w14:textId="49C0383B" w:rsidR="001A6044" w:rsidRDefault="008960D1" w:rsidP="008960D1">
      <w:pPr>
        <w:spacing w:after="0" w:line="240" w:lineRule="auto"/>
        <w:jc w:val="center"/>
        <w:rPr>
          <w:rFonts w:cs="Arial"/>
          <w:szCs w:val="24"/>
        </w:rPr>
      </w:pPr>
      <w:r w:rsidRPr="008960D1">
        <w:rPr>
          <w:rFonts w:cs="Arial"/>
          <w:szCs w:val="24"/>
        </w:rPr>
        <w:t>Volunteering is one of the best ways to give back to the BetterInvesting community while helping fellow investors continue their financial education.</w:t>
      </w:r>
    </w:p>
    <w:p w14:paraId="0CBC2FE5" w14:textId="77777777" w:rsidR="008960D1" w:rsidRDefault="008960D1" w:rsidP="008960D1">
      <w:pPr>
        <w:spacing w:after="0" w:line="240" w:lineRule="auto"/>
        <w:jc w:val="center"/>
        <w:rPr>
          <w:rFonts w:cs="Arial"/>
          <w:szCs w:val="24"/>
        </w:rPr>
      </w:pPr>
    </w:p>
    <w:p w14:paraId="45611AEE" w14:textId="77777777" w:rsidR="001A6044" w:rsidRPr="00AB026C" w:rsidRDefault="001A6044" w:rsidP="001A6044">
      <w:pPr>
        <w:spacing w:after="0" w:line="240" w:lineRule="auto"/>
        <w:jc w:val="center"/>
        <w:rPr>
          <w:rFonts w:cs="Arial"/>
          <w:noProof/>
          <w:szCs w:val="24"/>
        </w:rPr>
      </w:pPr>
      <w:r w:rsidRPr="00CE7E1F">
        <w:rPr>
          <w:rFonts w:ascii="Segoe UI Emoji" w:hAnsi="Segoe UI Emoji" w:cs="Segoe UI Emoji"/>
          <w:noProof/>
          <w:szCs w:val="24"/>
        </w:rPr>
        <w:t>📩</w:t>
      </w:r>
      <w:r w:rsidRPr="00CE7E1F">
        <w:rPr>
          <w:rFonts w:cs="Arial"/>
          <w:noProof/>
          <w:szCs w:val="24"/>
        </w:rPr>
        <w:t xml:space="preserve"> Interested? Reach out to us at:</w:t>
      </w:r>
      <w:r>
        <w:rPr>
          <w:rFonts w:cs="Arial"/>
          <w:noProof/>
          <w:szCs w:val="24"/>
        </w:rPr>
        <w:t xml:space="preserve"> </w:t>
      </w:r>
      <w:hyperlink r:id="rId38" w:history="1">
        <w:r w:rsidRPr="00676D34">
          <w:rPr>
            <w:rStyle w:val="Hyperlink"/>
            <w:rFonts w:cs="Arial"/>
            <w:szCs w:val="24"/>
          </w:rPr>
          <w:t>contact@georgia.betterinvesting.net</w:t>
        </w:r>
      </w:hyperlink>
    </w:p>
    <w:p w14:paraId="3952FF98" w14:textId="77777777" w:rsidR="001A6044" w:rsidRDefault="001A6044" w:rsidP="0000276F">
      <w:pPr>
        <w:spacing w:after="0" w:line="240" w:lineRule="auto"/>
        <w:jc w:val="center"/>
        <w:rPr>
          <w:rFonts w:cs="Arial"/>
          <w:szCs w:val="24"/>
        </w:rPr>
      </w:pPr>
    </w:p>
    <w:p w14:paraId="4024299C" w14:textId="77777777" w:rsidR="001A6044" w:rsidRDefault="001A6044" w:rsidP="0000276F">
      <w:pPr>
        <w:spacing w:after="0" w:line="240" w:lineRule="auto"/>
        <w:jc w:val="center"/>
        <w:rPr>
          <w:rFonts w:cs="Arial"/>
          <w:szCs w:val="24"/>
        </w:rPr>
      </w:pPr>
    </w:p>
    <w:p w14:paraId="465D12C6" w14:textId="77777777" w:rsidR="00E07740" w:rsidRPr="002E3C28" w:rsidRDefault="00E07740" w:rsidP="00E07740">
      <w:pPr>
        <w:spacing w:line="240" w:lineRule="auto"/>
        <w:jc w:val="center"/>
        <w:rPr>
          <w:rFonts w:ascii="Helvetica" w:hAnsi="Helvetica"/>
          <w:b/>
          <w:bCs/>
          <w:color w:val="329B2E"/>
          <w:sz w:val="72"/>
          <w:szCs w:val="72"/>
        </w:rPr>
      </w:pPr>
      <w:r>
        <w:rPr>
          <w:rFonts w:ascii="Helvetica" w:hAnsi="Helvetica"/>
          <w:b/>
          <w:bCs/>
          <w:color w:val="329B2E"/>
          <w:sz w:val="72"/>
          <w:szCs w:val="72"/>
          <w:u w:val="single"/>
        </w:rPr>
        <w:t>Stay Connected</w:t>
      </w:r>
    </w:p>
    <w:p w14:paraId="7BA60C3E" w14:textId="77777777" w:rsidR="00E07740" w:rsidRPr="001627D4" w:rsidRDefault="00E07740" w:rsidP="00E07740">
      <w:pPr>
        <w:spacing w:line="240" w:lineRule="auto"/>
        <w:jc w:val="center"/>
        <w:rPr>
          <w:sz w:val="28"/>
          <w:szCs w:val="28"/>
        </w:rPr>
      </w:pPr>
      <w:r w:rsidRPr="001627D4">
        <w:rPr>
          <w:sz w:val="28"/>
          <w:szCs w:val="28"/>
        </w:rPr>
        <w:t xml:space="preserve">Chapter Email: </w:t>
      </w:r>
      <w:hyperlink r:id="rId39" w:history="1">
        <w:r w:rsidRPr="001627D4">
          <w:rPr>
            <w:rStyle w:val="Hyperlink"/>
            <w:sz w:val="28"/>
            <w:szCs w:val="28"/>
            <w:u w:val="none"/>
          </w:rPr>
          <w:t>contact@georgia.betterinvesting.net</w:t>
        </w:r>
      </w:hyperlink>
    </w:p>
    <w:p w14:paraId="2C30B051" w14:textId="77777777" w:rsidR="00E07740" w:rsidRPr="001627D4" w:rsidRDefault="00E07740" w:rsidP="00E07740">
      <w:pPr>
        <w:spacing w:line="240" w:lineRule="auto"/>
        <w:jc w:val="center"/>
        <w:rPr>
          <w:sz w:val="28"/>
          <w:szCs w:val="28"/>
        </w:rPr>
      </w:pPr>
      <w:r w:rsidRPr="001627D4">
        <w:rPr>
          <w:sz w:val="28"/>
          <w:szCs w:val="28"/>
        </w:rPr>
        <w:t xml:space="preserve">Chapter Webpage: </w:t>
      </w:r>
      <w:hyperlink r:id="rId40" w:history="1">
        <w:r w:rsidRPr="001627D4">
          <w:rPr>
            <w:rStyle w:val="Hyperlink"/>
            <w:sz w:val="28"/>
            <w:szCs w:val="28"/>
            <w:u w:val="none"/>
          </w:rPr>
          <w:t>www.betterinvesting.org/georgia</w:t>
        </w:r>
      </w:hyperlink>
    </w:p>
    <w:p w14:paraId="62E8EEC3" w14:textId="77777777" w:rsidR="00E07740" w:rsidRDefault="00E07740" w:rsidP="00E07740">
      <w:pPr>
        <w:spacing w:line="240" w:lineRule="auto"/>
        <w:jc w:val="center"/>
        <w:rPr>
          <w:rStyle w:val="Hyperlink"/>
          <w:sz w:val="28"/>
          <w:szCs w:val="28"/>
          <w:u w:val="none"/>
        </w:rPr>
      </w:pPr>
      <w:r w:rsidRPr="001627D4">
        <w:rPr>
          <w:sz w:val="28"/>
          <w:szCs w:val="28"/>
        </w:rPr>
        <w:t xml:space="preserve">Follow Us On Facebook: </w:t>
      </w:r>
      <w:hyperlink r:id="rId41" w:history="1">
        <w:r w:rsidRPr="001627D4">
          <w:rPr>
            <w:rStyle w:val="Hyperlink"/>
            <w:sz w:val="28"/>
            <w:szCs w:val="28"/>
            <w:u w:val="none"/>
          </w:rPr>
          <w:t>www.facebook.com/betterinvestinggeorgiachapter</w:t>
        </w:r>
      </w:hyperlink>
    </w:p>
    <w:p w14:paraId="1D1C98CA" w14:textId="77777777" w:rsidR="001A6044" w:rsidRPr="0000276F" w:rsidRDefault="00E07740" w:rsidP="00E07740">
      <w:pPr>
        <w:spacing w:after="0" w:line="240" w:lineRule="auto"/>
        <w:jc w:val="center"/>
        <w:rPr>
          <w:rFonts w:cs="Arial"/>
          <w:szCs w:val="24"/>
        </w:rPr>
      </w:pPr>
      <w:r w:rsidRPr="00616D62">
        <w:rPr>
          <w:rStyle w:val="Hyperlink"/>
          <w:color w:val="auto"/>
          <w:sz w:val="28"/>
          <w:szCs w:val="28"/>
          <w:u w:val="none"/>
        </w:rPr>
        <w:t xml:space="preserve">Join Us On Meetup: </w:t>
      </w:r>
      <w:hyperlink r:id="rId42" w:history="1">
        <w:r>
          <w:rPr>
            <w:rStyle w:val="Hyperlink"/>
            <w:rFonts w:eastAsia="Times New Roman"/>
            <w:sz w:val="28"/>
            <w:szCs w:val="28"/>
            <w:u w:val="none"/>
          </w:rPr>
          <w:t>https://www.meetup.com/bigachapter</w:t>
        </w:r>
      </w:hyperlink>
    </w:p>
    <w:p w14:paraId="6D1E5113" w14:textId="77777777" w:rsidR="0000276F" w:rsidRDefault="0000276F" w:rsidP="0000276F">
      <w:pPr>
        <w:spacing w:after="0" w:line="240" w:lineRule="auto"/>
        <w:jc w:val="center"/>
        <w:rPr>
          <w:rFonts w:ascii="Segoe UI Emoji" w:hAnsi="Segoe UI Emoji" w:cs="Segoe UI Emoji"/>
          <w:szCs w:val="24"/>
        </w:rPr>
      </w:pPr>
    </w:p>
    <w:p w14:paraId="3F1941FC" w14:textId="77777777" w:rsidR="00E07740" w:rsidRDefault="00E07740" w:rsidP="0000276F">
      <w:pPr>
        <w:spacing w:after="0" w:line="240" w:lineRule="auto"/>
        <w:jc w:val="center"/>
        <w:rPr>
          <w:rFonts w:ascii="Segoe UI Emoji" w:hAnsi="Segoe UI Emoji" w:cs="Segoe UI Emoji"/>
          <w:szCs w:val="24"/>
        </w:rPr>
      </w:pPr>
    </w:p>
    <w:p w14:paraId="47053298" w14:textId="77777777" w:rsidR="00E07740" w:rsidRPr="0064117E" w:rsidRDefault="00E07740" w:rsidP="0064117E">
      <w:pPr>
        <w:spacing w:line="240" w:lineRule="auto"/>
        <w:jc w:val="center"/>
        <w:rPr>
          <w:rFonts w:ascii="Helvetica" w:hAnsi="Helvetica"/>
          <w:b/>
          <w:bCs/>
          <w:color w:val="329B2E"/>
          <w:sz w:val="72"/>
          <w:szCs w:val="72"/>
        </w:rPr>
      </w:pPr>
      <w:r w:rsidRPr="002E3C28">
        <w:rPr>
          <w:rFonts w:ascii="Helvetica" w:hAnsi="Helvetica"/>
          <w:b/>
          <w:bCs/>
          <w:color w:val="329B2E"/>
          <w:sz w:val="72"/>
          <w:szCs w:val="72"/>
          <w:u w:val="single"/>
        </w:rPr>
        <w:t xml:space="preserve">Share This </w:t>
      </w:r>
      <w:r>
        <w:rPr>
          <w:rFonts w:ascii="Helvetica" w:hAnsi="Helvetica"/>
          <w:b/>
          <w:bCs/>
          <w:color w:val="329B2E"/>
          <w:sz w:val="72"/>
          <w:szCs w:val="72"/>
          <w:u w:val="single"/>
        </w:rPr>
        <w:t>Bulletin</w:t>
      </w:r>
    </w:p>
    <w:p w14:paraId="2D72C717" w14:textId="77777777" w:rsidR="0000276F" w:rsidRPr="0000276F" w:rsidRDefault="0000276F" w:rsidP="0064117E">
      <w:pPr>
        <w:spacing w:after="0" w:line="240" w:lineRule="auto"/>
        <w:jc w:val="center"/>
        <w:rPr>
          <w:rFonts w:cs="Arial"/>
          <w:szCs w:val="24"/>
        </w:rPr>
      </w:pPr>
      <w:r w:rsidRPr="0000276F">
        <w:rPr>
          <w:rFonts w:ascii="Segoe UI Emoji" w:hAnsi="Segoe UI Emoji" w:cs="Segoe UI Emoji"/>
          <w:szCs w:val="24"/>
        </w:rPr>
        <w:t>📢</w:t>
      </w:r>
      <w:r w:rsidR="0064117E">
        <w:rPr>
          <w:rFonts w:ascii="Segoe UI Emoji" w:hAnsi="Segoe UI Emoji" w:cs="Segoe UI Emoji"/>
          <w:szCs w:val="24"/>
        </w:rPr>
        <w:t xml:space="preserve"> </w:t>
      </w:r>
      <w:r w:rsidRPr="0000276F">
        <w:rPr>
          <w:rFonts w:cs="Arial"/>
          <w:szCs w:val="24"/>
        </w:rPr>
        <w:t>Know someone who would benefit from BetterInvesting's educational programs and resources?</w:t>
      </w:r>
    </w:p>
    <w:p w14:paraId="274C76FA" w14:textId="77777777" w:rsidR="0000276F" w:rsidRPr="0000276F" w:rsidRDefault="0000276F" w:rsidP="0000276F">
      <w:pPr>
        <w:spacing w:after="0" w:line="240" w:lineRule="auto"/>
        <w:jc w:val="center"/>
        <w:rPr>
          <w:rFonts w:cs="Arial"/>
          <w:szCs w:val="24"/>
        </w:rPr>
      </w:pPr>
    </w:p>
    <w:p w14:paraId="3B7D2272" w14:textId="77777777" w:rsidR="00D103D3" w:rsidRDefault="0000276F" w:rsidP="0000276F">
      <w:pPr>
        <w:spacing w:after="0" w:line="240" w:lineRule="auto"/>
        <w:jc w:val="center"/>
        <w:rPr>
          <w:rFonts w:cs="Arial"/>
          <w:szCs w:val="24"/>
        </w:rPr>
      </w:pPr>
      <w:r w:rsidRPr="0000276F">
        <w:rPr>
          <w:rFonts w:cs="Arial"/>
          <w:szCs w:val="24"/>
        </w:rPr>
        <w:t>Forward this bulletin and invite them to connect with the Georgia Chapter community. The more investors we can reach, the stronger our investing community becomes.</w:t>
      </w:r>
    </w:p>
    <w:p w14:paraId="4A9F5025" w14:textId="77777777" w:rsidR="0061792E" w:rsidRDefault="0061792E" w:rsidP="008A226C">
      <w:pPr>
        <w:spacing w:after="0" w:line="240" w:lineRule="auto"/>
        <w:jc w:val="center"/>
        <w:rPr>
          <w:rFonts w:cs="Arial"/>
          <w:szCs w:val="24"/>
        </w:rPr>
      </w:pPr>
    </w:p>
    <w:p w14:paraId="5CD28863" w14:textId="77777777" w:rsidR="0064117E" w:rsidRDefault="0064117E" w:rsidP="0064117E">
      <w:pPr>
        <w:spacing w:after="0" w:line="240" w:lineRule="auto"/>
        <w:jc w:val="center"/>
        <w:rPr>
          <w:rFonts w:cs="Arial"/>
          <w:szCs w:val="24"/>
        </w:rPr>
      </w:pPr>
      <w:r>
        <w:rPr>
          <w:rFonts w:cs="Arial"/>
          <w:szCs w:val="24"/>
        </w:rPr>
        <w:t>G</w:t>
      </w:r>
      <w:r w:rsidRPr="006961A7">
        <w:rPr>
          <w:rFonts w:cs="Arial"/>
          <w:szCs w:val="24"/>
        </w:rPr>
        <w:t xml:space="preserve">et all the great information we send out by signing up on our webpage </w:t>
      </w:r>
      <w:hyperlink r:id="rId43" w:anchor="frmChapterSubscribe" w:history="1">
        <w:r w:rsidRPr="006961A7">
          <w:rPr>
            <w:rStyle w:val="Hyperlink"/>
            <w:rFonts w:cs="Arial"/>
            <w:szCs w:val="24"/>
          </w:rPr>
          <w:t>HERE</w:t>
        </w:r>
      </w:hyperlink>
      <w:r w:rsidRPr="006961A7">
        <w:rPr>
          <w:rFonts w:cs="Arial"/>
          <w:szCs w:val="24"/>
        </w:rPr>
        <w:t>.</w:t>
      </w:r>
    </w:p>
    <w:p w14:paraId="13C71BDA" w14:textId="77777777" w:rsidR="0061792E" w:rsidRDefault="0061792E" w:rsidP="008A226C">
      <w:pPr>
        <w:spacing w:after="0" w:line="240" w:lineRule="auto"/>
        <w:jc w:val="center"/>
        <w:rPr>
          <w:rFonts w:cs="Arial"/>
          <w:szCs w:val="24"/>
        </w:rPr>
      </w:pPr>
    </w:p>
    <w:p w14:paraId="58844486" w14:textId="201BAAEB" w:rsidR="0061792E" w:rsidRDefault="007676EA" w:rsidP="008A226C">
      <w:pPr>
        <w:spacing w:after="0" w:line="240" w:lineRule="auto"/>
        <w:jc w:val="center"/>
        <w:rPr>
          <w:rFonts w:cs="Arial"/>
          <w:szCs w:val="24"/>
        </w:rPr>
      </w:pPr>
      <w:r>
        <w:rPr>
          <w:rFonts w:cs="Arial"/>
          <w:noProof/>
          <w:szCs w:val="24"/>
        </w:rPr>
        <w:drawing>
          <wp:inline distT="0" distB="0" distL="0" distR="0" wp14:anchorId="629367CD" wp14:editId="40BC2D92">
            <wp:extent cx="6858000" cy="1212224"/>
            <wp:effectExtent l="0" t="0" r="0" b="6985"/>
            <wp:docPr id="776706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6107" name="Picture 776706107"/>
                    <pic:cNvPicPr/>
                  </pic:nvPicPr>
                  <pic:blipFill rotWithShape="1">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rcRect t="29296"/>
                    <a:stretch>
                      <a:fillRect/>
                    </a:stretch>
                  </pic:blipFill>
                  <pic:spPr bwMode="auto">
                    <a:xfrm>
                      <a:off x="0" y="0"/>
                      <a:ext cx="6858000" cy="1212224"/>
                    </a:xfrm>
                    <a:prstGeom prst="rect">
                      <a:avLst/>
                    </a:prstGeom>
                    <a:ln>
                      <a:noFill/>
                    </a:ln>
                    <a:extLst>
                      <a:ext uri="{53640926-AAD7-44D8-BBD7-CCE9431645EC}">
                        <a14:shadowObscured xmlns:a14="http://schemas.microsoft.com/office/drawing/2010/main"/>
                      </a:ext>
                    </a:extLst>
                  </pic:spPr>
                </pic:pic>
              </a:graphicData>
            </a:graphic>
          </wp:inline>
        </w:drawing>
      </w:r>
    </w:p>
    <w:p w14:paraId="2D3B3140" w14:textId="77777777" w:rsidR="00C62DC3" w:rsidRPr="00B61AA9" w:rsidRDefault="00C62DC3" w:rsidP="00F05BFD">
      <w:pPr>
        <w:spacing w:line="240" w:lineRule="auto"/>
        <w:rPr>
          <w:rFonts w:cs="Arial"/>
          <w:szCs w:val="24"/>
        </w:rPr>
      </w:pPr>
    </w:p>
    <w:sectPr w:rsidR="00C62DC3" w:rsidRPr="00B61AA9" w:rsidSect="00856A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0512865" o:spid="_x0000_i1025" type="#_x0000_t75" alt="worship committee meeting clipart 10 free Cliparts | Download images on ..." style="width:1209.8pt;height:559.75pt;visibility:visible;mso-wrap-style:square" o:bullet="t">
        <v:imagedata r:id="rId1" o:title="worship committee meeting clipart 10 free Cliparts | Download images on "/>
      </v:shape>
    </w:pict>
  </w:numPicBullet>
  <w:abstractNum w:abstractNumId="0" w15:restartNumberingAfterBreak="0">
    <w:nsid w:val="22DA3F92"/>
    <w:multiLevelType w:val="multilevel"/>
    <w:tmpl w:val="20D2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955E3"/>
    <w:multiLevelType w:val="hybridMultilevel"/>
    <w:tmpl w:val="3E94393A"/>
    <w:lvl w:ilvl="0" w:tplc="DA6CE80A">
      <w:start w:val="1"/>
      <w:numFmt w:val="bullet"/>
      <w:lvlText w:val=""/>
      <w:lvlPicBulletId w:val="0"/>
      <w:lvlJc w:val="left"/>
      <w:pPr>
        <w:tabs>
          <w:tab w:val="num" w:pos="720"/>
        </w:tabs>
        <w:ind w:left="720" w:hanging="360"/>
      </w:pPr>
      <w:rPr>
        <w:rFonts w:ascii="Symbol" w:hAnsi="Symbol" w:hint="default"/>
      </w:rPr>
    </w:lvl>
    <w:lvl w:ilvl="1" w:tplc="59269EB8" w:tentative="1">
      <w:start w:val="1"/>
      <w:numFmt w:val="bullet"/>
      <w:lvlText w:val=""/>
      <w:lvlJc w:val="left"/>
      <w:pPr>
        <w:tabs>
          <w:tab w:val="num" w:pos="1440"/>
        </w:tabs>
        <w:ind w:left="1440" w:hanging="360"/>
      </w:pPr>
      <w:rPr>
        <w:rFonts w:ascii="Symbol" w:hAnsi="Symbol" w:hint="default"/>
      </w:rPr>
    </w:lvl>
    <w:lvl w:ilvl="2" w:tplc="9206803C" w:tentative="1">
      <w:start w:val="1"/>
      <w:numFmt w:val="bullet"/>
      <w:lvlText w:val=""/>
      <w:lvlJc w:val="left"/>
      <w:pPr>
        <w:tabs>
          <w:tab w:val="num" w:pos="2160"/>
        </w:tabs>
        <w:ind w:left="2160" w:hanging="360"/>
      </w:pPr>
      <w:rPr>
        <w:rFonts w:ascii="Symbol" w:hAnsi="Symbol" w:hint="default"/>
      </w:rPr>
    </w:lvl>
    <w:lvl w:ilvl="3" w:tplc="1EA89D9A" w:tentative="1">
      <w:start w:val="1"/>
      <w:numFmt w:val="bullet"/>
      <w:lvlText w:val=""/>
      <w:lvlJc w:val="left"/>
      <w:pPr>
        <w:tabs>
          <w:tab w:val="num" w:pos="2880"/>
        </w:tabs>
        <w:ind w:left="2880" w:hanging="360"/>
      </w:pPr>
      <w:rPr>
        <w:rFonts w:ascii="Symbol" w:hAnsi="Symbol" w:hint="default"/>
      </w:rPr>
    </w:lvl>
    <w:lvl w:ilvl="4" w:tplc="CEAE7540" w:tentative="1">
      <w:start w:val="1"/>
      <w:numFmt w:val="bullet"/>
      <w:lvlText w:val=""/>
      <w:lvlJc w:val="left"/>
      <w:pPr>
        <w:tabs>
          <w:tab w:val="num" w:pos="3600"/>
        </w:tabs>
        <w:ind w:left="3600" w:hanging="360"/>
      </w:pPr>
      <w:rPr>
        <w:rFonts w:ascii="Symbol" w:hAnsi="Symbol" w:hint="default"/>
      </w:rPr>
    </w:lvl>
    <w:lvl w:ilvl="5" w:tplc="A8C640BC" w:tentative="1">
      <w:start w:val="1"/>
      <w:numFmt w:val="bullet"/>
      <w:lvlText w:val=""/>
      <w:lvlJc w:val="left"/>
      <w:pPr>
        <w:tabs>
          <w:tab w:val="num" w:pos="4320"/>
        </w:tabs>
        <w:ind w:left="4320" w:hanging="360"/>
      </w:pPr>
      <w:rPr>
        <w:rFonts w:ascii="Symbol" w:hAnsi="Symbol" w:hint="default"/>
      </w:rPr>
    </w:lvl>
    <w:lvl w:ilvl="6" w:tplc="F820A6C0" w:tentative="1">
      <w:start w:val="1"/>
      <w:numFmt w:val="bullet"/>
      <w:lvlText w:val=""/>
      <w:lvlJc w:val="left"/>
      <w:pPr>
        <w:tabs>
          <w:tab w:val="num" w:pos="5040"/>
        </w:tabs>
        <w:ind w:left="5040" w:hanging="360"/>
      </w:pPr>
      <w:rPr>
        <w:rFonts w:ascii="Symbol" w:hAnsi="Symbol" w:hint="default"/>
      </w:rPr>
    </w:lvl>
    <w:lvl w:ilvl="7" w:tplc="942CDEC8" w:tentative="1">
      <w:start w:val="1"/>
      <w:numFmt w:val="bullet"/>
      <w:lvlText w:val=""/>
      <w:lvlJc w:val="left"/>
      <w:pPr>
        <w:tabs>
          <w:tab w:val="num" w:pos="5760"/>
        </w:tabs>
        <w:ind w:left="5760" w:hanging="360"/>
      </w:pPr>
      <w:rPr>
        <w:rFonts w:ascii="Symbol" w:hAnsi="Symbol" w:hint="default"/>
      </w:rPr>
    </w:lvl>
    <w:lvl w:ilvl="8" w:tplc="2104139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1B86B33"/>
    <w:multiLevelType w:val="multilevel"/>
    <w:tmpl w:val="942A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C20BC"/>
    <w:multiLevelType w:val="multilevel"/>
    <w:tmpl w:val="1B6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822532"/>
    <w:multiLevelType w:val="multilevel"/>
    <w:tmpl w:val="4A9C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070EEA"/>
    <w:multiLevelType w:val="hybridMultilevel"/>
    <w:tmpl w:val="9E1C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971662"/>
    <w:multiLevelType w:val="hybridMultilevel"/>
    <w:tmpl w:val="E494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E0812"/>
    <w:multiLevelType w:val="hybridMultilevel"/>
    <w:tmpl w:val="8A8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959812">
    <w:abstractNumId w:val="7"/>
  </w:num>
  <w:num w:numId="2" w16cid:durableId="1414007840">
    <w:abstractNumId w:val="5"/>
  </w:num>
  <w:num w:numId="3" w16cid:durableId="81682100">
    <w:abstractNumId w:val="1"/>
  </w:num>
  <w:num w:numId="4" w16cid:durableId="1636830663">
    <w:abstractNumId w:val="4"/>
  </w:num>
  <w:num w:numId="5" w16cid:durableId="593636733">
    <w:abstractNumId w:val="2"/>
  </w:num>
  <w:num w:numId="6" w16cid:durableId="855076715">
    <w:abstractNumId w:val="3"/>
  </w:num>
  <w:num w:numId="7" w16cid:durableId="366683538">
    <w:abstractNumId w:val="0"/>
  </w:num>
  <w:num w:numId="8" w16cid:durableId="1741498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5C0"/>
    <w:rsid w:val="0000276F"/>
    <w:rsid w:val="00002B8A"/>
    <w:rsid w:val="00011741"/>
    <w:rsid w:val="00015179"/>
    <w:rsid w:val="00021D1B"/>
    <w:rsid w:val="00026CE3"/>
    <w:rsid w:val="00031901"/>
    <w:rsid w:val="00035D10"/>
    <w:rsid w:val="00037B05"/>
    <w:rsid w:val="00040F31"/>
    <w:rsid w:val="00044193"/>
    <w:rsid w:val="00045AB3"/>
    <w:rsid w:val="00053583"/>
    <w:rsid w:val="00053C1E"/>
    <w:rsid w:val="00054056"/>
    <w:rsid w:val="00054BA5"/>
    <w:rsid w:val="000626B4"/>
    <w:rsid w:val="0006436B"/>
    <w:rsid w:val="00064EA3"/>
    <w:rsid w:val="00065233"/>
    <w:rsid w:val="00066412"/>
    <w:rsid w:val="00083255"/>
    <w:rsid w:val="00090239"/>
    <w:rsid w:val="00090CF7"/>
    <w:rsid w:val="00091E58"/>
    <w:rsid w:val="000A72C2"/>
    <w:rsid w:val="000B3DF1"/>
    <w:rsid w:val="000B3E8E"/>
    <w:rsid w:val="000B4B4E"/>
    <w:rsid w:val="000C1051"/>
    <w:rsid w:val="000D3BCD"/>
    <w:rsid w:val="000D41F4"/>
    <w:rsid w:val="000E6F10"/>
    <w:rsid w:val="000F622C"/>
    <w:rsid w:val="000F6A3F"/>
    <w:rsid w:val="00101F69"/>
    <w:rsid w:val="00102D2E"/>
    <w:rsid w:val="0010453A"/>
    <w:rsid w:val="00106EA5"/>
    <w:rsid w:val="00115A84"/>
    <w:rsid w:val="0011633E"/>
    <w:rsid w:val="00116480"/>
    <w:rsid w:val="00117DB7"/>
    <w:rsid w:val="00130A3D"/>
    <w:rsid w:val="00134397"/>
    <w:rsid w:val="00146D37"/>
    <w:rsid w:val="0015108B"/>
    <w:rsid w:val="00155AC3"/>
    <w:rsid w:val="00155FC4"/>
    <w:rsid w:val="0015781C"/>
    <w:rsid w:val="00160D05"/>
    <w:rsid w:val="00161273"/>
    <w:rsid w:val="001629BE"/>
    <w:rsid w:val="0016436E"/>
    <w:rsid w:val="0016618E"/>
    <w:rsid w:val="00166B5B"/>
    <w:rsid w:val="001677BE"/>
    <w:rsid w:val="00174B45"/>
    <w:rsid w:val="00180BB1"/>
    <w:rsid w:val="00182A58"/>
    <w:rsid w:val="001853D9"/>
    <w:rsid w:val="0018600A"/>
    <w:rsid w:val="00191739"/>
    <w:rsid w:val="00195B43"/>
    <w:rsid w:val="001A00E1"/>
    <w:rsid w:val="001A402A"/>
    <w:rsid w:val="001A5F16"/>
    <w:rsid w:val="001A6044"/>
    <w:rsid w:val="001B1823"/>
    <w:rsid w:val="001B359B"/>
    <w:rsid w:val="001B4811"/>
    <w:rsid w:val="001B75D7"/>
    <w:rsid w:val="001B7997"/>
    <w:rsid w:val="001C2C8B"/>
    <w:rsid w:val="001C3AA7"/>
    <w:rsid w:val="001D01F4"/>
    <w:rsid w:val="001D1FF1"/>
    <w:rsid w:val="001D312E"/>
    <w:rsid w:val="001D545E"/>
    <w:rsid w:val="001D62CF"/>
    <w:rsid w:val="001D6E0D"/>
    <w:rsid w:val="001E22E6"/>
    <w:rsid w:val="001F189A"/>
    <w:rsid w:val="001F588B"/>
    <w:rsid w:val="001F6FEA"/>
    <w:rsid w:val="001F7670"/>
    <w:rsid w:val="00201554"/>
    <w:rsid w:val="00206D2C"/>
    <w:rsid w:val="00207E9F"/>
    <w:rsid w:val="00210C55"/>
    <w:rsid w:val="002117BD"/>
    <w:rsid w:val="00212D43"/>
    <w:rsid w:val="00216112"/>
    <w:rsid w:val="00216C53"/>
    <w:rsid w:val="0022521E"/>
    <w:rsid w:val="00230426"/>
    <w:rsid w:val="002304F8"/>
    <w:rsid w:val="00231779"/>
    <w:rsid w:val="00237D1B"/>
    <w:rsid w:val="00244725"/>
    <w:rsid w:val="0024568E"/>
    <w:rsid w:val="00247E5C"/>
    <w:rsid w:val="002520C7"/>
    <w:rsid w:val="002541E6"/>
    <w:rsid w:val="002563F9"/>
    <w:rsid w:val="00256DF1"/>
    <w:rsid w:val="00261190"/>
    <w:rsid w:val="002621F5"/>
    <w:rsid w:val="00264617"/>
    <w:rsid w:val="00265E5E"/>
    <w:rsid w:val="002670ED"/>
    <w:rsid w:val="0027664C"/>
    <w:rsid w:val="002829F5"/>
    <w:rsid w:val="00283244"/>
    <w:rsid w:val="00285873"/>
    <w:rsid w:val="00286302"/>
    <w:rsid w:val="00291211"/>
    <w:rsid w:val="00293ADD"/>
    <w:rsid w:val="00295656"/>
    <w:rsid w:val="00297A63"/>
    <w:rsid w:val="002A0E4C"/>
    <w:rsid w:val="002A3B52"/>
    <w:rsid w:val="002A5611"/>
    <w:rsid w:val="002B1639"/>
    <w:rsid w:val="002C0110"/>
    <w:rsid w:val="002C1DBD"/>
    <w:rsid w:val="002C2EB8"/>
    <w:rsid w:val="002C60D2"/>
    <w:rsid w:val="002C7F46"/>
    <w:rsid w:val="002D08BB"/>
    <w:rsid w:val="002D34B7"/>
    <w:rsid w:val="002D6B01"/>
    <w:rsid w:val="002D7CD1"/>
    <w:rsid w:val="002E042F"/>
    <w:rsid w:val="002E37BA"/>
    <w:rsid w:val="002E3C28"/>
    <w:rsid w:val="002E3CED"/>
    <w:rsid w:val="002E78A6"/>
    <w:rsid w:val="0030442A"/>
    <w:rsid w:val="00304837"/>
    <w:rsid w:val="00313B1A"/>
    <w:rsid w:val="003211AA"/>
    <w:rsid w:val="00325AFC"/>
    <w:rsid w:val="00327197"/>
    <w:rsid w:val="00330573"/>
    <w:rsid w:val="003325BC"/>
    <w:rsid w:val="00332D66"/>
    <w:rsid w:val="003403BD"/>
    <w:rsid w:val="00340D8A"/>
    <w:rsid w:val="00340E92"/>
    <w:rsid w:val="0034505F"/>
    <w:rsid w:val="00355B84"/>
    <w:rsid w:val="00373120"/>
    <w:rsid w:val="00373BAD"/>
    <w:rsid w:val="00376E19"/>
    <w:rsid w:val="0038006E"/>
    <w:rsid w:val="003814E9"/>
    <w:rsid w:val="003914F3"/>
    <w:rsid w:val="00394CA9"/>
    <w:rsid w:val="00396C01"/>
    <w:rsid w:val="003A4021"/>
    <w:rsid w:val="003A7052"/>
    <w:rsid w:val="003B47C0"/>
    <w:rsid w:val="003B4E60"/>
    <w:rsid w:val="003C0DB1"/>
    <w:rsid w:val="003C3B4E"/>
    <w:rsid w:val="003D467B"/>
    <w:rsid w:val="003D63AE"/>
    <w:rsid w:val="003E20BC"/>
    <w:rsid w:val="003E3B6D"/>
    <w:rsid w:val="003F0C30"/>
    <w:rsid w:val="003F0EEA"/>
    <w:rsid w:val="003F1B6A"/>
    <w:rsid w:val="003F1FD0"/>
    <w:rsid w:val="00402828"/>
    <w:rsid w:val="00406C9A"/>
    <w:rsid w:val="004118D6"/>
    <w:rsid w:val="00414FEB"/>
    <w:rsid w:val="00415A90"/>
    <w:rsid w:val="0042440E"/>
    <w:rsid w:val="00425347"/>
    <w:rsid w:val="00425A28"/>
    <w:rsid w:val="0043264C"/>
    <w:rsid w:val="004332B3"/>
    <w:rsid w:val="004346B9"/>
    <w:rsid w:val="00436E2D"/>
    <w:rsid w:val="00437072"/>
    <w:rsid w:val="004417DF"/>
    <w:rsid w:val="00446CE5"/>
    <w:rsid w:val="004470A4"/>
    <w:rsid w:val="0045343A"/>
    <w:rsid w:val="004662F2"/>
    <w:rsid w:val="00495744"/>
    <w:rsid w:val="004A5D4B"/>
    <w:rsid w:val="004B1560"/>
    <w:rsid w:val="004B428B"/>
    <w:rsid w:val="004C265A"/>
    <w:rsid w:val="004C453B"/>
    <w:rsid w:val="004D0761"/>
    <w:rsid w:val="004D7AF0"/>
    <w:rsid w:val="004E2C94"/>
    <w:rsid w:val="004E3998"/>
    <w:rsid w:val="004E3F37"/>
    <w:rsid w:val="004E65CE"/>
    <w:rsid w:val="004F14B0"/>
    <w:rsid w:val="004F29ED"/>
    <w:rsid w:val="004F6312"/>
    <w:rsid w:val="00503054"/>
    <w:rsid w:val="00507105"/>
    <w:rsid w:val="0050770B"/>
    <w:rsid w:val="00511576"/>
    <w:rsid w:val="00511BEF"/>
    <w:rsid w:val="00514CB1"/>
    <w:rsid w:val="00515972"/>
    <w:rsid w:val="00515ED3"/>
    <w:rsid w:val="00517466"/>
    <w:rsid w:val="0052261A"/>
    <w:rsid w:val="00523867"/>
    <w:rsid w:val="00524D88"/>
    <w:rsid w:val="0052561A"/>
    <w:rsid w:val="00527256"/>
    <w:rsid w:val="00527428"/>
    <w:rsid w:val="005315E4"/>
    <w:rsid w:val="00536796"/>
    <w:rsid w:val="00542A9B"/>
    <w:rsid w:val="00546B9A"/>
    <w:rsid w:val="00561793"/>
    <w:rsid w:val="0058557F"/>
    <w:rsid w:val="00585A34"/>
    <w:rsid w:val="005907DC"/>
    <w:rsid w:val="00590801"/>
    <w:rsid w:val="00591194"/>
    <w:rsid w:val="00591487"/>
    <w:rsid w:val="005A0A17"/>
    <w:rsid w:val="005A37A7"/>
    <w:rsid w:val="005A3988"/>
    <w:rsid w:val="005B5448"/>
    <w:rsid w:val="005B7693"/>
    <w:rsid w:val="005C57FE"/>
    <w:rsid w:val="005D23BA"/>
    <w:rsid w:val="005D2549"/>
    <w:rsid w:val="005D4C7D"/>
    <w:rsid w:val="005E037A"/>
    <w:rsid w:val="005E1A49"/>
    <w:rsid w:val="005E2DF7"/>
    <w:rsid w:val="005E67AB"/>
    <w:rsid w:val="005F0F79"/>
    <w:rsid w:val="005F156F"/>
    <w:rsid w:val="005F2334"/>
    <w:rsid w:val="005F2A66"/>
    <w:rsid w:val="005F3311"/>
    <w:rsid w:val="006030E1"/>
    <w:rsid w:val="006038D5"/>
    <w:rsid w:val="00605AA8"/>
    <w:rsid w:val="006070FF"/>
    <w:rsid w:val="006110FF"/>
    <w:rsid w:val="00611CEB"/>
    <w:rsid w:val="00612A94"/>
    <w:rsid w:val="00616D62"/>
    <w:rsid w:val="0061792E"/>
    <w:rsid w:val="0062595C"/>
    <w:rsid w:val="00626F78"/>
    <w:rsid w:val="006358B8"/>
    <w:rsid w:val="006376A3"/>
    <w:rsid w:val="0064117E"/>
    <w:rsid w:val="00644ADE"/>
    <w:rsid w:val="006621BE"/>
    <w:rsid w:val="00663938"/>
    <w:rsid w:val="00663B20"/>
    <w:rsid w:val="006705C6"/>
    <w:rsid w:val="00671EAA"/>
    <w:rsid w:val="00673DA2"/>
    <w:rsid w:val="00674E26"/>
    <w:rsid w:val="006766C5"/>
    <w:rsid w:val="00683FA4"/>
    <w:rsid w:val="00686109"/>
    <w:rsid w:val="00690010"/>
    <w:rsid w:val="00692F03"/>
    <w:rsid w:val="00692F37"/>
    <w:rsid w:val="0069392B"/>
    <w:rsid w:val="0069407F"/>
    <w:rsid w:val="006A0A79"/>
    <w:rsid w:val="006A0C57"/>
    <w:rsid w:val="006A41E9"/>
    <w:rsid w:val="006A496B"/>
    <w:rsid w:val="006A7036"/>
    <w:rsid w:val="006B118A"/>
    <w:rsid w:val="006B18D7"/>
    <w:rsid w:val="006B1DEE"/>
    <w:rsid w:val="006B203A"/>
    <w:rsid w:val="006B4798"/>
    <w:rsid w:val="006C1CF4"/>
    <w:rsid w:val="006C27C8"/>
    <w:rsid w:val="006C331B"/>
    <w:rsid w:val="006C5E6E"/>
    <w:rsid w:val="006D250F"/>
    <w:rsid w:val="006D4725"/>
    <w:rsid w:val="006E0293"/>
    <w:rsid w:val="006E320F"/>
    <w:rsid w:val="006E412A"/>
    <w:rsid w:val="006E67DE"/>
    <w:rsid w:val="006F0F7F"/>
    <w:rsid w:val="006F183B"/>
    <w:rsid w:val="006F1A8D"/>
    <w:rsid w:val="006F2716"/>
    <w:rsid w:val="006F597C"/>
    <w:rsid w:val="006F694B"/>
    <w:rsid w:val="0070006B"/>
    <w:rsid w:val="00701623"/>
    <w:rsid w:val="00706AD7"/>
    <w:rsid w:val="007160AA"/>
    <w:rsid w:val="00717E86"/>
    <w:rsid w:val="0072291A"/>
    <w:rsid w:val="00725824"/>
    <w:rsid w:val="007259FA"/>
    <w:rsid w:val="00730124"/>
    <w:rsid w:val="007375D3"/>
    <w:rsid w:val="00744328"/>
    <w:rsid w:val="00744AD8"/>
    <w:rsid w:val="007461CB"/>
    <w:rsid w:val="00747E05"/>
    <w:rsid w:val="00751AE3"/>
    <w:rsid w:val="00755448"/>
    <w:rsid w:val="00756887"/>
    <w:rsid w:val="0075770B"/>
    <w:rsid w:val="00760524"/>
    <w:rsid w:val="007676EA"/>
    <w:rsid w:val="00767ACE"/>
    <w:rsid w:val="00767BF1"/>
    <w:rsid w:val="00772B77"/>
    <w:rsid w:val="007858CC"/>
    <w:rsid w:val="0079177F"/>
    <w:rsid w:val="007930CA"/>
    <w:rsid w:val="007A70E7"/>
    <w:rsid w:val="007B1BCE"/>
    <w:rsid w:val="007B7994"/>
    <w:rsid w:val="007C023C"/>
    <w:rsid w:val="007C21FC"/>
    <w:rsid w:val="007C288E"/>
    <w:rsid w:val="007D3F08"/>
    <w:rsid w:val="007D6DEA"/>
    <w:rsid w:val="007D7E62"/>
    <w:rsid w:val="007E127B"/>
    <w:rsid w:val="007E545D"/>
    <w:rsid w:val="007E59EE"/>
    <w:rsid w:val="007F3058"/>
    <w:rsid w:val="007F616B"/>
    <w:rsid w:val="0080035B"/>
    <w:rsid w:val="00802869"/>
    <w:rsid w:val="00811FE1"/>
    <w:rsid w:val="00813913"/>
    <w:rsid w:val="00820B2A"/>
    <w:rsid w:val="0082670D"/>
    <w:rsid w:val="0083017F"/>
    <w:rsid w:val="00832023"/>
    <w:rsid w:val="00834997"/>
    <w:rsid w:val="00841156"/>
    <w:rsid w:val="00846B77"/>
    <w:rsid w:val="0085079D"/>
    <w:rsid w:val="00856247"/>
    <w:rsid w:val="00856A1E"/>
    <w:rsid w:val="00860B2E"/>
    <w:rsid w:val="00870729"/>
    <w:rsid w:val="008730B9"/>
    <w:rsid w:val="00873BB2"/>
    <w:rsid w:val="00883144"/>
    <w:rsid w:val="00884DE2"/>
    <w:rsid w:val="00886549"/>
    <w:rsid w:val="008865A1"/>
    <w:rsid w:val="0088746D"/>
    <w:rsid w:val="00892225"/>
    <w:rsid w:val="008960D1"/>
    <w:rsid w:val="008A226C"/>
    <w:rsid w:val="008A4417"/>
    <w:rsid w:val="008A6D93"/>
    <w:rsid w:val="008B2891"/>
    <w:rsid w:val="008B7B95"/>
    <w:rsid w:val="008C1145"/>
    <w:rsid w:val="008C2007"/>
    <w:rsid w:val="008C7895"/>
    <w:rsid w:val="008D08F8"/>
    <w:rsid w:val="008D0E20"/>
    <w:rsid w:val="008D6F32"/>
    <w:rsid w:val="008E0F0E"/>
    <w:rsid w:val="008E2A1C"/>
    <w:rsid w:val="008E35D2"/>
    <w:rsid w:val="008E4A9E"/>
    <w:rsid w:val="008E6CFA"/>
    <w:rsid w:val="008F0ED1"/>
    <w:rsid w:val="008F1658"/>
    <w:rsid w:val="008F629F"/>
    <w:rsid w:val="008F6A43"/>
    <w:rsid w:val="008F6A87"/>
    <w:rsid w:val="00900CB6"/>
    <w:rsid w:val="00903E77"/>
    <w:rsid w:val="0090403C"/>
    <w:rsid w:val="00904553"/>
    <w:rsid w:val="00905120"/>
    <w:rsid w:val="0091190E"/>
    <w:rsid w:val="0091200F"/>
    <w:rsid w:val="00922387"/>
    <w:rsid w:val="00922B4B"/>
    <w:rsid w:val="009243EB"/>
    <w:rsid w:val="0092541C"/>
    <w:rsid w:val="009278B2"/>
    <w:rsid w:val="0093032F"/>
    <w:rsid w:val="0093145C"/>
    <w:rsid w:val="009345CF"/>
    <w:rsid w:val="00942E1A"/>
    <w:rsid w:val="00943DAB"/>
    <w:rsid w:val="0094557A"/>
    <w:rsid w:val="009505A6"/>
    <w:rsid w:val="00953EF2"/>
    <w:rsid w:val="009557B3"/>
    <w:rsid w:val="009643F7"/>
    <w:rsid w:val="0096463F"/>
    <w:rsid w:val="009679E5"/>
    <w:rsid w:val="00975FF9"/>
    <w:rsid w:val="009760C1"/>
    <w:rsid w:val="00977CE3"/>
    <w:rsid w:val="00983747"/>
    <w:rsid w:val="00983DEB"/>
    <w:rsid w:val="009A2AAB"/>
    <w:rsid w:val="009A3E05"/>
    <w:rsid w:val="009A51C3"/>
    <w:rsid w:val="009B012A"/>
    <w:rsid w:val="009B0209"/>
    <w:rsid w:val="009B05F7"/>
    <w:rsid w:val="009B1332"/>
    <w:rsid w:val="009B4791"/>
    <w:rsid w:val="009C0FD4"/>
    <w:rsid w:val="009C1415"/>
    <w:rsid w:val="009D46DB"/>
    <w:rsid w:val="009E3211"/>
    <w:rsid w:val="009F219F"/>
    <w:rsid w:val="009F242B"/>
    <w:rsid w:val="009F5BAE"/>
    <w:rsid w:val="009F6B47"/>
    <w:rsid w:val="00A0390C"/>
    <w:rsid w:val="00A0787A"/>
    <w:rsid w:val="00A10BD6"/>
    <w:rsid w:val="00A120E8"/>
    <w:rsid w:val="00A151E7"/>
    <w:rsid w:val="00A1782B"/>
    <w:rsid w:val="00A25D4A"/>
    <w:rsid w:val="00A342CB"/>
    <w:rsid w:val="00A35393"/>
    <w:rsid w:val="00A3729B"/>
    <w:rsid w:val="00A372A3"/>
    <w:rsid w:val="00A37D23"/>
    <w:rsid w:val="00A45CE0"/>
    <w:rsid w:val="00A46413"/>
    <w:rsid w:val="00A46DB5"/>
    <w:rsid w:val="00A47538"/>
    <w:rsid w:val="00A520D6"/>
    <w:rsid w:val="00A55C8C"/>
    <w:rsid w:val="00A60103"/>
    <w:rsid w:val="00A654D6"/>
    <w:rsid w:val="00A72CF5"/>
    <w:rsid w:val="00A80510"/>
    <w:rsid w:val="00A80A4B"/>
    <w:rsid w:val="00A818D0"/>
    <w:rsid w:val="00A82A7C"/>
    <w:rsid w:val="00A930EA"/>
    <w:rsid w:val="00A94B98"/>
    <w:rsid w:val="00A9566F"/>
    <w:rsid w:val="00AA2710"/>
    <w:rsid w:val="00AA3FF2"/>
    <w:rsid w:val="00AB026C"/>
    <w:rsid w:val="00AB4992"/>
    <w:rsid w:val="00AB7349"/>
    <w:rsid w:val="00AC45CB"/>
    <w:rsid w:val="00AC69D7"/>
    <w:rsid w:val="00AD10E3"/>
    <w:rsid w:val="00AD4522"/>
    <w:rsid w:val="00AD5D3C"/>
    <w:rsid w:val="00AD6E62"/>
    <w:rsid w:val="00AE3672"/>
    <w:rsid w:val="00AF3D1A"/>
    <w:rsid w:val="00AF5F69"/>
    <w:rsid w:val="00B01560"/>
    <w:rsid w:val="00B034C9"/>
    <w:rsid w:val="00B03F2F"/>
    <w:rsid w:val="00B1041E"/>
    <w:rsid w:val="00B1270E"/>
    <w:rsid w:val="00B13F2F"/>
    <w:rsid w:val="00B14D83"/>
    <w:rsid w:val="00B1545C"/>
    <w:rsid w:val="00B16055"/>
    <w:rsid w:val="00B17A07"/>
    <w:rsid w:val="00B24039"/>
    <w:rsid w:val="00B2581F"/>
    <w:rsid w:val="00B265C0"/>
    <w:rsid w:val="00B271E8"/>
    <w:rsid w:val="00B2768B"/>
    <w:rsid w:val="00B30154"/>
    <w:rsid w:val="00B31C32"/>
    <w:rsid w:val="00B34E22"/>
    <w:rsid w:val="00B45AF2"/>
    <w:rsid w:val="00B45D4F"/>
    <w:rsid w:val="00B51EF1"/>
    <w:rsid w:val="00B567A5"/>
    <w:rsid w:val="00B56844"/>
    <w:rsid w:val="00B61AA9"/>
    <w:rsid w:val="00B708EB"/>
    <w:rsid w:val="00B71C43"/>
    <w:rsid w:val="00B71C63"/>
    <w:rsid w:val="00B72341"/>
    <w:rsid w:val="00B72AFA"/>
    <w:rsid w:val="00B72B74"/>
    <w:rsid w:val="00B7466A"/>
    <w:rsid w:val="00B74D51"/>
    <w:rsid w:val="00B75A32"/>
    <w:rsid w:val="00B77C50"/>
    <w:rsid w:val="00B8275F"/>
    <w:rsid w:val="00B82AEC"/>
    <w:rsid w:val="00B949B5"/>
    <w:rsid w:val="00B962CB"/>
    <w:rsid w:val="00BA08CA"/>
    <w:rsid w:val="00BA4E79"/>
    <w:rsid w:val="00BA73B2"/>
    <w:rsid w:val="00BB4C45"/>
    <w:rsid w:val="00BB6DAB"/>
    <w:rsid w:val="00BB7B45"/>
    <w:rsid w:val="00BC2784"/>
    <w:rsid w:val="00BC2B6B"/>
    <w:rsid w:val="00BD29EC"/>
    <w:rsid w:val="00BD463D"/>
    <w:rsid w:val="00BD5B8B"/>
    <w:rsid w:val="00BF1403"/>
    <w:rsid w:val="00BF2342"/>
    <w:rsid w:val="00BF41AA"/>
    <w:rsid w:val="00C01743"/>
    <w:rsid w:val="00C025C1"/>
    <w:rsid w:val="00C05121"/>
    <w:rsid w:val="00C21493"/>
    <w:rsid w:val="00C23BE7"/>
    <w:rsid w:val="00C23ECC"/>
    <w:rsid w:val="00C243B0"/>
    <w:rsid w:val="00C34560"/>
    <w:rsid w:val="00C44BFA"/>
    <w:rsid w:val="00C5438D"/>
    <w:rsid w:val="00C54E50"/>
    <w:rsid w:val="00C56D0C"/>
    <w:rsid w:val="00C578E4"/>
    <w:rsid w:val="00C60226"/>
    <w:rsid w:val="00C608E5"/>
    <w:rsid w:val="00C62DC3"/>
    <w:rsid w:val="00C62ECA"/>
    <w:rsid w:val="00C700E9"/>
    <w:rsid w:val="00C740EE"/>
    <w:rsid w:val="00C7780C"/>
    <w:rsid w:val="00C841C7"/>
    <w:rsid w:val="00C85870"/>
    <w:rsid w:val="00C940A5"/>
    <w:rsid w:val="00C956F3"/>
    <w:rsid w:val="00C97E2C"/>
    <w:rsid w:val="00CA5A81"/>
    <w:rsid w:val="00CA6085"/>
    <w:rsid w:val="00CA7A3F"/>
    <w:rsid w:val="00CB09C1"/>
    <w:rsid w:val="00CB5619"/>
    <w:rsid w:val="00CC1DC4"/>
    <w:rsid w:val="00CC3BEB"/>
    <w:rsid w:val="00CC5410"/>
    <w:rsid w:val="00CD1CD2"/>
    <w:rsid w:val="00CD5B3A"/>
    <w:rsid w:val="00CD6DCD"/>
    <w:rsid w:val="00CD6EAF"/>
    <w:rsid w:val="00CE06E8"/>
    <w:rsid w:val="00CE432C"/>
    <w:rsid w:val="00CE5378"/>
    <w:rsid w:val="00CE7E1F"/>
    <w:rsid w:val="00CF3891"/>
    <w:rsid w:val="00CF5AB8"/>
    <w:rsid w:val="00D01777"/>
    <w:rsid w:val="00D0206B"/>
    <w:rsid w:val="00D03889"/>
    <w:rsid w:val="00D04F5F"/>
    <w:rsid w:val="00D103D3"/>
    <w:rsid w:val="00D1197D"/>
    <w:rsid w:val="00D13393"/>
    <w:rsid w:val="00D13FCE"/>
    <w:rsid w:val="00D14C8E"/>
    <w:rsid w:val="00D2754F"/>
    <w:rsid w:val="00D42A63"/>
    <w:rsid w:val="00D43A73"/>
    <w:rsid w:val="00D513C2"/>
    <w:rsid w:val="00D549B4"/>
    <w:rsid w:val="00D55181"/>
    <w:rsid w:val="00D56771"/>
    <w:rsid w:val="00D5756B"/>
    <w:rsid w:val="00D57831"/>
    <w:rsid w:val="00D671A2"/>
    <w:rsid w:val="00D67221"/>
    <w:rsid w:val="00D7479E"/>
    <w:rsid w:val="00D81A24"/>
    <w:rsid w:val="00D95E03"/>
    <w:rsid w:val="00DA42E3"/>
    <w:rsid w:val="00DB17C4"/>
    <w:rsid w:val="00DB2C95"/>
    <w:rsid w:val="00DC4700"/>
    <w:rsid w:val="00DC5C07"/>
    <w:rsid w:val="00DC77A2"/>
    <w:rsid w:val="00DD007F"/>
    <w:rsid w:val="00DD745D"/>
    <w:rsid w:val="00DD7934"/>
    <w:rsid w:val="00DE0091"/>
    <w:rsid w:val="00DE0596"/>
    <w:rsid w:val="00DE18FE"/>
    <w:rsid w:val="00DE1E0D"/>
    <w:rsid w:val="00DE4FEA"/>
    <w:rsid w:val="00DE6EEF"/>
    <w:rsid w:val="00E02B40"/>
    <w:rsid w:val="00E02DBF"/>
    <w:rsid w:val="00E07740"/>
    <w:rsid w:val="00E1431F"/>
    <w:rsid w:val="00E145C5"/>
    <w:rsid w:val="00E150AC"/>
    <w:rsid w:val="00E2028C"/>
    <w:rsid w:val="00E32841"/>
    <w:rsid w:val="00E37C7B"/>
    <w:rsid w:val="00E45EDE"/>
    <w:rsid w:val="00E52FC9"/>
    <w:rsid w:val="00E54352"/>
    <w:rsid w:val="00E5704F"/>
    <w:rsid w:val="00E60C47"/>
    <w:rsid w:val="00E615F4"/>
    <w:rsid w:val="00E62482"/>
    <w:rsid w:val="00E63645"/>
    <w:rsid w:val="00E63B18"/>
    <w:rsid w:val="00E655FE"/>
    <w:rsid w:val="00E765C0"/>
    <w:rsid w:val="00E80E61"/>
    <w:rsid w:val="00E816E6"/>
    <w:rsid w:val="00E81EA7"/>
    <w:rsid w:val="00E820D1"/>
    <w:rsid w:val="00E83CD7"/>
    <w:rsid w:val="00E84EEE"/>
    <w:rsid w:val="00E8521A"/>
    <w:rsid w:val="00E9221E"/>
    <w:rsid w:val="00E93BAB"/>
    <w:rsid w:val="00E96A07"/>
    <w:rsid w:val="00E97BAF"/>
    <w:rsid w:val="00EA09A2"/>
    <w:rsid w:val="00EA0CB2"/>
    <w:rsid w:val="00EA1393"/>
    <w:rsid w:val="00EA1F36"/>
    <w:rsid w:val="00EA2167"/>
    <w:rsid w:val="00EA2A60"/>
    <w:rsid w:val="00EA5BDC"/>
    <w:rsid w:val="00EB653C"/>
    <w:rsid w:val="00EC32DC"/>
    <w:rsid w:val="00EC39A9"/>
    <w:rsid w:val="00ED0424"/>
    <w:rsid w:val="00ED1A7E"/>
    <w:rsid w:val="00ED2F70"/>
    <w:rsid w:val="00ED3245"/>
    <w:rsid w:val="00ED4184"/>
    <w:rsid w:val="00ED560F"/>
    <w:rsid w:val="00ED7274"/>
    <w:rsid w:val="00EE0E64"/>
    <w:rsid w:val="00EE2D40"/>
    <w:rsid w:val="00EE62E9"/>
    <w:rsid w:val="00EF22B0"/>
    <w:rsid w:val="00EF2816"/>
    <w:rsid w:val="00F00E14"/>
    <w:rsid w:val="00F04664"/>
    <w:rsid w:val="00F05BFD"/>
    <w:rsid w:val="00F06198"/>
    <w:rsid w:val="00F101C6"/>
    <w:rsid w:val="00F108C1"/>
    <w:rsid w:val="00F131C9"/>
    <w:rsid w:val="00F21355"/>
    <w:rsid w:val="00F24484"/>
    <w:rsid w:val="00F24CB0"/>
    <w:rsid w:val="00F268C4"/>
    <w:rsid w:val="00F27117"/>
    <w:rsid w:val="00F34883"/>
    <w:rsid w:val="00F35A38"/>
    <w:rsid w:val="00F42E0C"/>
    <w:rsid w:val="00F42E8A"/>
    <w:rsid w:val="00F447AC"/>
    <w:rsid w:val="00F5455A"/>
    <w:rsid w:val="00F56589"/>
    <w:rsid w:val="00F65C75"/>
    <w:rsid w:val="00F717FF"/>
    <w:rsid w:val="00F75A1B"/>
    <w:rsid w:val="00F76A0E"/>
    <w:rsid w:val="00F85BEF"/>
    <w:rsid w:val="00F90257"/>
    <w:rsid w:val="00F9479D"/>
    <w:rsid w:val="00F94ADB"/>
    <w:rsid w:val="00F94DAE"/>
    <w:rsid w:val="00FA2F41"/>
    <w:rsid w:val="00FA3D4A"/>
    <w:rsid w:val="00FA7C5D"/>
    <w:rsid w:val="00FB440B"/>
    <w:rsid w:val="00FB6E83"/>
    <w:rsid w:val="00FC0A56"/>
    <w:rsid w:val="00FC2533"/>
    <w:rsid w:val="00FD15FF"/>
    <w:rsid w:val="00FD3268"/>
    <w:rsid w:val="00FD4CCF"/>
    <w:rsid w:val="00FD4E21"/>
    <w:rsid w:val="00FD595B"/>
    <w:rsid w:val="00FD66B1"/>
    <w:rsid w:val="00FD79D1"/>
    <w:rsid w:val="00FE1CF1"/>
    <w:rsid w:val="00FE3AB6"/>
    <w:rsid w:val="00FE6268"/>
    <w:rsid w:val="00FF2DE2"/>
    <w:rsid w:val="00FF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2C240"/>
  <w15:docId w15:val="{0E58BF22-C919-46D5-909C-16F66701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740"/>
    <w:pPr>
      <w:spacing w:after="160" w:line="259" w:lineRule="auto"/>
    </w:pPr>
    <w:rPr>
      <w:rFonts w:ascii="Arial" w:hAnsi="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65C0"/>
    <w:rPr>
      <w:color w:val="0563C1" w:themeColor="hyperlink"/>
      <w:u w:val="single"/>
    </w:rPr>
  </w:style>
  <w:style w:type="paragraph" w:styleId="ListParagraph">
    <w:name w:val="List Paragraph"/>
    <w:basedOn w:val="Normal"/>
    <w:uiPriority w:val="34"/>
    <w:qFormat/>
    <w:rsid w:val="00B265C0"/>
    <w:pPr>
      <w:ind w:left="720"/>
      <w:contextualSpacing/>
    </w:pPr>
  </w:style>
  <w:style w:type="character" w:styleId="UnresolvedMention">
    <w:name w:val="Unresolved Mention"/>
    <w:basedOn w:val="DefaultParagraphFont"/>
    <w:uiPriority w:val="99"/>
    <w:semiHidden/>
    <w:unhideWhenUsed/>
    <w:rsid w:val="005907DC"/>
    <w:rPr>
      <w:color w:val="605E5C"/>
      <w:shd w:val="clear" w:color="auto" w:fill="E1DFDD"/>
    </w:rPr>
  </w:style>
  <w:style w:type="character" w:styleId="FollowedHyperlink">
    <w:name w:val="FollowedHyperlink"/>
    <w:basedOn w:val="DefaultParagraphFont"/>
    <w:uiPriority w:val="99"/>
    <w:semiHidden/>
    <w:unhideWhenUsed/>
    <w:rsid w:val="00FA3D4A"/>
    <w:rPr>
      <w:color w:val="954F72" w:themeColor="followedHyperlink"/>
      <w:u w:val="single"/>
    </w:rPr>
  </w:style>
  <w:style w:type="table" w:styleId="TableGrid">
    <w:name w:val="Table Grid"/>
    <w:basedOn w:val="TableNormal"/>
    <w:uiPriority w:val="39"/>
    <w:rsid w:val="00983DEB"/>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2CF5"/>
    <w:rPr>
      <w:rFonts w:ascii="Arial" w:hAnsi="Arial"/>
      <w:szCs w:val="22"/>
    </w:rPr>
  </w:style>
  <w:style w:type="character" w:styleId="Strong">
    <w:name w:val="Strong"/>
    <w:basedOn w:val="DefaultParagraphFont"/>
    <w:uiPriority w:val="22"/>
    <w:qFormat/>
    <w:rsid w:val="00690010"/>
    <w:rPr>
      <w:b/>
      <w:bCs/>
    </w:rPr>
  </w:style>
  <w:style w:type="paragraph" w:styleId="NormalWeb">
    <w:name w:val="Normal (Web)"/>
    <w:basedOn w:val="Normal"/>
    <w:uiPriority w:val="99"/>
    <w:semiHidden/>
    <w:unhideWhenUsed/>
    <w:rsid w:val="00C0512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967560">
      <w:bodyDiv w:val="1"/>
      <w:marLeft w:val="0"/>
      <w:marRight w:val="0"/>
      <w:marTop w:val="0"/>
      <w:marBottom w:val="0"/>
      <w:divBdr>
        <w:top w:val="none" w:sz="0" w:space="0" w:color="auto"/>
        <w:left w:val="none" w:sz="0" w:space="0" w:color="auto"/>
        <w:bottom w:val="none" w:sz="0" w:space="0" w:color="auto"/>
        <w:right w:val="none" w:sz="0" w:space="0" w:color="auto"/>
      </w:divBdr>
    </w:div>
    <w:div w:id="1425494464">
      <w:bodyDiv w:val="1"/>
      <w:marLeft w:val="0"/>
      <w:marRight w:val="0"/>
      <w:marTop w:val="0"/>
      <w:marBottom w:val="0"/>
      <w:divBdr>
        <w:top w:val="none" w:sz="0" w:space="0" w:color="auto"/>
        <w:left w:val="none" w:sz="0" w:space="0" w:color="auto"/>
        <w:bottom w:val="none" w:sz="0" w:space="0" w:color="auto"/>
        <w:right w:val="none" w:sz="0" w:space="0" w:color="auto"/>
      </w:divBdr>
    </w:div>
    <w:div w:id="1528912121">
      <w:bodyDiv w:val="1"/>
      <w:marLeft w:val="0"/>
      <w:marRight w:val="0"/>
      <w:marTop w:val="0"/>
      <w:marBottom w:val="0"/>
      <w:divBdr>
        <w:top w:val="none" w:sz="0" w:space="0" w:color="auto"/>
        <w:left w:val="none" w:sz="0" w:space="0" w:color="auto"/>
        <w:bottom w:val="none" w:sz="0" w:space="0" w:color="auto"/>
        <w:right w:val="none" w:sz="0" w:space="0" w:color="auto"/>
      </w:divBdr>
    </w:div>
    <w:div w:id="1563323482">
      <w:bodyDiv w:val="1"/>
      <w:marLeft w:val="0"/>
      <w:marRight w:val="0"/>
      <w:marTop w:val="0"/>
      <w:marBottom w:val="0"/>
      <w:divBdr>
        <w:top w:val="none" w:sz="0" w:space="0" w:color="auto"/>
        <w:left w:val="none" w:sz="0" w:space="0" w:color="auto"/>
        <w:bottom w:val="none" w:sz="0" w:space="0" w:color="auto"/>
        <w:right w:val="none" w:sz="0" w:space="0" w:color="auto"/>
      </w:divBdr>
    </w:div>
    <w:div w:id="1710568502">
      <w:bodyDiv w:val="1"/>
      <w:marLeft w:val="0"/>
      <w:marRight w:val="0"/>
      <w:marTop w:val="0"/>
      <w:marBottom w:val="0"/>
      <w:divBdr>
        <w:top w:val="none" w:sz="0" w:space="0" w:color="auto"/>
        <w:left w:val="none" w:sz="0" w:space="0" w:color="auto"/>
        <w:bottom w:val="none" w:sz="0" w:space="0" w:color="auto"/>
        <w:right w:val="none" w:sz="0" w:space="0" w:color="auto"/>
      </w:divBdr>
    </w:div>
    <w:div w:id="1764493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etterinvesting.org/chapters/georgia/local-events/club-and-individual-mentoring-jun" TargetMode="External"/><Relationship Id="rId18" Type="http://schemas.openxmlformats.org/officeDocument/2006/relationships/image" Target="media/image7.png"/><Relationship Id="rId26" Type="http://schemas.openxmlformats.org/officeDocument/2006/relationships/hyperlink" Target="https://register.gotowebinar.com/register/3296493531289169498" TargetMode="External"/><Relationship Id="rId39" Type="http://schemas.openxmlformats.org/officeDocument/2006/relationships/hyperlink" Target="mailto:contact@georgia.betterinvesting.net" TargetMode="External"/><Relationship Id="rId21" Type="http://schemas.openxmlformats.org/officeDocument/2006/relationships/hyperlink" Target="https://www.clker.com/clipart-register-button-pilll-red.html" TargetMode="External"/><Relationship Id="rId34" Type="http://schemas.openxmlformats.org/officeDocument/2006/relationships/hyperlink" Target="https://www.betterinvesting.org/chapters/georgia/news-articles" TargetMode="External"/><Relationship Id="rId42" Type="http://schemas.openxmlformats.org/officeDocument/2006/relationships/hyperlink" Target="https://na01.safelinks.protection.outlook.com/?url=https%3A%2F%2Flists.betterinvesting.org%2Flink.php%3FM%3D1786145%26N%3D26166%26L%3D15619%26F%3DH&amp;data=05%7C01%7C%7C837e11ba7e2f4ff7906d08db94117bbf%7C84df9e7fe9f640afb435aaaaaaaaaaaa%7C1%7C0%7C638266575040350710%7CUnknown%7CTWFpbGZsb3d8eyJWIjoiMC4wLjAwMDAiLCJQIjoiV2luMzIiLCJBTiI6Ik1haWwiLCJXVCI6Mn0%3D%7C3000%7C%7C%7C&amp;sdata=w6mbsV55ShlnBNxaepfTqs2i4DX5TaMVUAxX%2Bfkbk9k%3D&amp;reserved=0"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betterinvesting.org/chapters/georgia/local-event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www.betterinvesting.org/chapters/georgia/local-events/club-and-individual-mentoring-july" TargetMode="External"/><Relationship Id="rId32" Type="http://schemas.openxmlformats.org/officeDocument/2006/relationships/image" Target="media/image11.png"/><Relationship Id="rId37" Type="http://schemas.openxmlformats.org/officeDocument/2006/relationships/hyperlink" Target="https://pixabay.com/en/volunteer-hands-help-colors-2055042/" TargetMode="External"/><Relationship Id="rId40" Type="http://schemas.openxmlformats.org/officeDocument/2006/relationships/hyperlink" Target="http://www.betterinvesting.org/georgia" TargetMode="External"/><Relationship Id="rId45" Type="http://schemas.openxmlformats.org/officeDocument/2006/relationships/hyperlink" Target="https://animalia-life.club/qa/pictures/4th-of-july-clipart-banner" TargetMode="External"/><Relationship Id="rId5" Type="http://schemas.openxmlformats.org/officeDocument/2006/relationships/webSettings" Target="webSettings.xml"/><Relationship Id="rId15" Type="http://schemas.openxmlformats.org/officeDocument/2006/relationships/hyperlink" Target="https://global.gotomeeting.com/join/735717165" TargetMode="External"/><Relationship Id="rId23" Type="http://schemas.openxmlformats.org/officeDocument/2006/relationships/hyperlink" Target="https://bigeorgia2026fair.eventbrite.com/" TargetMode="External"/><Relationship Id="rId28" Type="http://schemas.openxmlformats.org/officeDocument/2006/relationships/hyperlink" Target="https://www.betterinvesting.org/chapters/georgia/news-articles" TargetMode="External"/><Relationship Id="rId36" Type="http://schemas.openxmlformats.org/officeDocument/2006/relationships/image" Target="media/image12.png"/><Relationship Id="rId10" Type="http://schemas.openxmlformats.org/officeDocument/2006/relationships/hyperlink" Target="https://ar.inspiredpencil.com/pictures-2023/fireworks-transparent-background-png" TargetMode="External"/><Relationship Id="rId19" Type="http://schemas.openxmlformats.org/officeDocument/2006/relationships/hyperlink" Target="https://bigeorgia2026fair.eventbrite.com/" TargetMode="External"/><Relationship Id="rId31" Type="http://schemas.openxmlformats.org/officeDocument/2006/relationships/hyperlink" Target="https://www.betterinvesting.org/chapters/georgia/news-articles" TargetMode="External"/><Relationship Id="rId44"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register.gotowebinar.com/register/3296493531289169498" TargetMode="External"/><Relationship Id="rId22" Type="http://schemas.openxmlformats.org/officeDocument/2006/relationships/hyperlink" Target="https://www.betterinvesting.org/chapters/georgia/local-events/annual-investor-education-fair-aug" TargetMode="External"/><Relationship Id="rId27" Type="http://schemas.openxmlformats.org/officeDocument/2006/relationships/hyperlink" Target="https://www.gotostage.com/channel/gachaptmentoring" TargetMode="External"/><Relationship Id="rId30" Type="http://schemas.openxmlformats.org/officeDocument/2006/relationships/hyperlink" Target="https://docs.google.com/spreadsheets/d/1BChICKNsHeF4UA7kG7E7Wt8EXGEfTcKJYN5m_Cmcvf8/edit?gid=165324588" TargetMode="External"/><Relationship Id="rId35" Type="http://schemas.openxmlformats.org/officeDocument/2006/relationships/hyperlink" Target="https://www.betterinvesting.org/chapters/georgia" TargetMode="External"/><Relationship Id="rId43" Type="http://schemas.openxmlformats.org/officeDocument/2006/relationships/hyperlink" Target="https://www.betterinvesting.org/chapters/georgia" TargetMode="External"/><Relationship Id="rId48" Type="http://schemas.microsoft.com/office/2020/10/relationships/intelligence" Target="intelligence2.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dreamstime.com/cute-cartoon-popsicle-red-white-blue-stripes-background-image369585834" TargetMode="External"/><Relationship Id="rId17" Type="http://schemas.openxmlformats.org/officeDocument/2006/relationships/hyperlink" Target="https://www.betterinvesting.org/chapters/georgia/local-events/annual-investor-education-fair-aug" TargetMode="External"/><Relationship Id="rId25" Type="http://schemas.openxmlformats.org/officeDocument/2006/relationships/image" Target="media/image9.jpeg"/><Relationship Id="rId33" Type="http://schemas.openxmlformats.org/officeDocument/2006/relationships/hyperlink" Target="https://clipground.com/newsletter-png.html" TargetMode="External"/><Relationship Id="rId38" Type="http://schemas.openxmlformats.org/officeDocument/2006/relationships/hyperlink" Target="mailto:contact@georgia.betterinvesting.net"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facebook.com/betterinvestinggeorgiachapt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E2CE-15A2-403A-849F-96B2B2EE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1065</Words>
  <Characters>6061</Characters>
  <Application>Microsoft Office Word</Application>
  <DocSecurity>0</DocSecurity>
  <Lines>173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Peterson</dc:creator>
  <cp:keywords/>
  <dc:description/>
  <cp:lastModifiedBy>Liz Peterson</cp:lastModifiedBy>
  <cp:revision>39</cp:revision>
  <cp:lastPrinted>2024-01-09T00:03:00Z</cp:lastPrinted>
  <dcterms:created xsi:type="dcterms:W3CDTF">2026-07-07T01:25:00Z</dcterms:created>
  <dcterms:modified xsi:type="dcterms:W3CDTF">2026-07-07T02:03:00Z</dcterms:modified>
</cp:coreProperties>
</file>